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3727" w14:textId="77777777" w:rsidR="00AA5324" w:rsidRPr="00AA5324" w:rsidRDefault="00AA5324" w:rsidP="00AA5324">
      <w:pPr>
        <w:spacing w:after="100" w:afterAutospacing="1" w:line="240" w:lineRule="auto"/>
        <w:jc w:val="center"/>
        <w:rPr>
          <w:rFonts w:ascii="Times New Roman" w:eastAsia="Times New Roman" w:hAnsi="Times New Roman" w:cs="Times New Roman"/>
          <w:b/>
          <w:bCs/>
          <w:sz w:val="24"/>
          <w:szCs w:val="24"/>
          <w:lang w:eastAsia="ru-RU"/>
        </w:rPr>
      </w:pPr>
      <w:r w:rsidRPr="00AA5324">
        <w:rPr>
          <w:rFonts w:ascii="Times New Roman" w:eastAsia="Times New Roman" w:hAnsi="Times New Roman" w:cs="Times New Roman"/>
          <w:b/>
          <w:bCs/>
          <w:sz w:val="24"/>
          <w:szCs w:val="24"/>
          <w:lang w:eastAsia="ru-RU"/>
        </w:rPr>
        <w:t>ПРЕЗИДИУМ ВЕРХОВНОГО СУДА РОССИЙСКОЙ ФЕДЕРАЦИИ</w:t>
      </w:r>
    </w:p>
    <w:p w14:paraId="5EDCBACB" w14:textId="77777777" w:rsidR="00AA5324" w:rsidRPr="00AA5324" w:rsidRDefault="00AA5324" w:rsidP="00AA5324">
      <w:pPr>
        <w:spacing w:after="100" w:afterAutospacing="1" w:line="240" w:lineRule="auto"/>
        <w:jc w:val="center"/>
        <w:rPr>
          <w:rFonts w:ascii="Times New Roman" w:eastAsia="Times New Roman" w:hAnsi="Times New Roman" w:cs="Times New Roman"/>
          <w:b/>
          <w:bCs/>
          <w:sz w:val="24"/>
          <w:szCs w:val="24"/>
          <w:lang w:eastAsia="ru-RU"/>
        </w:rPr>
      </w:pPr>
      <w:r w:rsidRPr="00AA5324">
        <w:rPr>
          <w:rFonts w:ascii="Times New Roman" w:eastAsia="Times New Roman" w:hAnsi="Times New Roman" w:cs="Times New Roman"/>
          <w:b/>
          <w:bCs/>
          <w:sz w:val="24"/>
          <w:szCs w:val="24"/>
          <w:lang w:eastAsia="ru-RU"/>
        </w:rPr>
        <w:t>ПОСТАНОВЛЕНИЕ</w:t>
      </w:r>
      <w:r w:rsidRPr="00AA5324">
        <w:rPr>
          <w:rFonts w:ascii="Times New Roman" w:eastAsia="Times New Roman" w:hAnsi="Times New Roman" w:cs="Times New Roman"/>
          <w:b/>
          <w:bCs/>
          <w:sz w:val="24"/>
          <w:szCs w:val="24"/>
          <w:lang w:eastAsia="ru-RU"/>
        </w:rPr>
        <w:br/>
        <w:t>от 23 апреля 2014 г. N 39-П14</w:t>
      </w:r>
    </w:p>
    <w:p w14:paraId="54F6DF9A" w14:textId="7EDB0C2B" w:rsidR="00AA5324" w:rsidRPr="00AA5324" w:rsidRDefault="00AA5324" w:rsidP="00AA5324">
      <w:pPr>
        <w:spacing w:after="100" w:afterAutospacing="1" w:line="240" w:lineRule="auto"/>
        <w:rPr>
          <w:rFonts w:ascii="Times New Roman" w:eastAsia="Times New Roman" w:hAnsi="Times New Roman" w:cs="Times New Roman"/>
          <w:sz w:val="24"/>
          <w:szCs w:val="24"/>
          <w:lang w:eastAsia="ru-RU"/>
        </w:rPr>
      </w:pPr>
      <w:r w:rsidRPr="00AA5324">
        <w:rPr>
          <w:rFonts w:ascii="Times New Roman" w:eastAsia="Times New Roman" w:hAnsi="Times New Roman" w:cs="Times New Roman"/>
          <w:sz w:val="24"/>
          <w:szCs w:val="24"/>
          <w:lang w:eastAsia="ru-RU"/>
        </w:rPr>
        <w:t>Президиум Верховного Суда Российской Федерации в составе:</w:t>
      </w:r>
      <w:r w:rsidRPr="00AA5324">
        <w:rPr>
          <w:rFonts w:ascii="Times New Roman" w:eastAsia="Times New Roman" w:hAnsi="Times New Roman" w:cs="Times New Roman"/>
          <w:sz w:val="24"/>
          <w:szCs w:val="24"/>
          <w:lang w:eastAsia="ru-RU"/>
        </w:rPr>
        <w:br/>
        <w:t>председательствующего — Серкова П. П.,</w:t>
      </w:r>
      <w:r w:rsidRPr="00AA5324">
        <w:rPr>
          <w:rFonts w:ascii="Times New Roman" w:eastAsia="Times New Roman" w:hAnsi="Times New Roman" w:cs="Times New Roman"/>
          <w:sz w:val="24"/>
          <w:szCs w:val="24"/>
          <w:lang w:eastAsia="ru-RU"/>
        </w:rPr>
        <w:br/>
        <w:t>членов Президиума — Давыдова В. А., Магомедова М. М., Нечаева В. И., Тимошина Н. В., Толкаченко А. А., Хомчика В. В., —</w:t>
      </w:r>
      <w:r w:rsidRPr="00AA5324">
        <w:rPr>
          <w:rFonts w:ascii="Times New Roman" w:eastAsia="Times New Roman" w:hAnsi="Times New Roman" w:cs="Times New Roman"/>
          <w:sz w:val="24"/>
          <w:szCs w:val="24"/>
          <w:lang w:eastAsia="ru-RU"/>
        </w:rPr>
        <w:br/>
        <w:t>при секретаре Кепель С. В.</w:t>
      </w:r>
      <w:r w:rsidRPr="00AA5324">
        <w:rPr>
          <w:rFonts w:ascii="Times New Roman" w:eastAsia="Times New Roman" w:hAnsi="Times New Roman" w:cs="Times New Roman"/>
          <w:sz w:val="24"/>
          <w:szCs w:val="24"/>
          <w:lang w:eastAsia="ru-RU"/>
        </w:rPr>
        <w:br/>
        <w:t>рассмотрел уголовное дело по надзорной жалобе адвоката Тамаровой Н. П. на приговор Московского городского суда от 30 сентября 2010 г., по которому</w:t>
      </w:r>
      <w:r w:rsidRPr="00AA5324">
        <w:rPr>
          <w:rFonts w:ascii="Times New Roman" w:eastAsia="Times New Roman" w:hAnsi="Times New Roman" w:cs="Times New Roman"/>
          <w:sz w:val="24"/>
          <w:szCs w:val="24"/>
          <w:lang w:eastAsia="ru-RU"/>
        </w:rPr>
        <w:br/>
        <w:t xml:space="preserve">Гайдарбекова А. С.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несудимая,</w:t>
      </w:r>
      <w:r w:rsidRPr="00AA5324">
        <w:rPr>
          <w:rFonts w:ascii="Times New Roman" w:eastAsia="Times New Roman" w:hAnsi="Times New Roman" w:cs="Times New Roman"/>
          <w:sz w:val="24"/>
          <w:szCs w:val="24"/>
          <w:lang w:eastAsia="ru-RU"/>
        </w:rPr>
        <w:br/>
        <w:t xml:space="preserve">осуждена: по ч. 2 ст. 210 УК РФ к 7 годам лишения свободы, по ч. 4 ст. 159 УК РФ (в отношении квартиры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по адресу: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к 7 годам лишения свободы, по ч. 4 ст. 159 УК РФ (в отношении квартиры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по адресу: ул.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к 7 годам лишения свободы, по ч. 3 ст. 30, ч. 4 ст. 159 УК РФ (в отношении квартиры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по адресу: ул.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к 6 годам лишения свободы, по ч. 3 ст. 30, ч. 4 ст. 159 УК РФ (в отношении квартиры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по адресу: ул.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к 6 годам лишения свободы, по ч. 3 ст. 30, ч. 4 ст. 159 УК РФ (в отношении квартиры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по адресу: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к 6 годам лишения свободы, по ч. 3 ст. 30, ч. 4 ст. 159 УК РФ (в отношении квартиры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по адресу: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к 6 годам лишения свободы, на основании ч. 3 ст. 69 УК РФ по совокупности преступлений к 9 годам лишения свободы в исправительной колонии общего режима.</w:t>
      </w:r>
      <w:r w:rsidRPr="00AA5324">
        <w:rPr>
          <w:rFonts w:ascii="Times New Roman" w:eastAsia="Times New Roman" w:hAnsi="Times New Roman" w:cs="Times New Roman"/>
          <w:sz w:val="24"/>
          <w:szCs w:val="24"/>
          <w:lang w:eastAsia="ru-RU"/>
        </w:rPr>
        <w:br/>
        <w:t>Гайдарбекова А. С. оправдана по ч. 1 ст. 174.1 УК РФ за отсутствием в деянии состава преступления.</w:t>
      </w:r>
      <w:r w:rsidRPr="00AA5324">
        <w:rPr>
          <w:rFonts w:ascii="Times New Roman" w:eastAsia="Times New Roman" w:hAnsi="Times New Roman" w:cs="Times New Roman"/>
          <w:sz w:val="24"/>
          <w:szCs w:val="24"/>
          <w:lang w:eastAsia="ru-RU"/>
        </w:rPr>
        <w:br/>
        <w:t>Кассационным определением Судебной коллегии по уголовным делам Верховного Суда Российской Федерации от 21 марта 2011 г. приговор в отношении Гайдарбековой А. С. оставлен без изменения.</w:t>
      </w:r>
      <w:r w:rsidRPr="00AA5324">
        <w:rPr>
          <w:rFonts w:ascii="Times New Roman" w:eastAsia="Times New Roman" w:hAnsi="Times New Roman" w:cs="Times New Roman"/>
          <w:sz w:val="24"/>
          <w:szCs w:val="24"/>
          <w:lang w:eastAsia="ru-RU"/>
        </w:rPr>
        <w:br/>
        <w:t>По делу осуждены также Адамова З. А., Змиевская Д. Г., Зямаева А. О., Сизова В. Г., Медведев И. С., Витковский Ф. Р., Роганов А. А., Иванцова М. В. и Попова А. Г., в отношении которой судебные решения пересмотрены Президиумом Верховного Суда Российской Федерации 26 декабря 2012 года.</w:t>
      </w:r>
      <w:r w:rsidRPr="00AA5324">
        <w:rPr>
          <w:rFonts w:ascii="Times New Roman" w:eastAsia="Times New Roman" w:hAnsi="Times New Roman" w:cs="Times New Roman"/>
          <w:sz w:val="24"/>
          <w:szCs w:val="24"/>
          <w:lang w:eastAsia="ru-RU"/>
        </w:rPr>
        <w:br/>
        <w:t>В надзорной жалобе адвокат Тамарова Н. П. просит о пересмотре судебных решений в отношении осужденной Гайдарбековой А. С.</w:t>
      </w:r>
      <w:r w:rsidRPr="00AA5324">
        <w:rPr>
          <w:rFonts w:ascii="Times New Roman" w:eastAsia="Times New Roman" w:hAnsi="Times New Roman" w:cs="Times New Roman"/>
          <w:sz w:val="24"/>
          <w:szCs w:val="24"/>
          <w:lang w:eastAsia="ru-RU"/>
        </w:rPr>
        <w:br/>
        <w:t>Заслушав доклад судьи Верховного Суда Российской Федерации Хлебникова Н. Л., изложившего обстоятельства уголовного дела, содержание приговора и кассационного определения, мотивы надзорной жалобы и вынесения постановления о возбуждении надзорного производства, выступления заместителя Генерального прокурора Российской Федерации Фридинского С. Н., осужденной Гайдарбековой А. С. и ее защитника — адвоката Тамаровой Н. П., Президиум Верховного Суда Российской Федерации</w:t>
      </w:r>
    </w:p>
    <w:p w14:paraId="1DECF954" w14:textId="77777777" w:rsidR="00AA5324" w:rsidRPr="00AA5324" w:rsidRDefault="00AA5324" w:rsidP="00AA5324">
      <w:pPr>
        <w:spacing w:after="100" w:afterAutospacing="1" w:line="240" w:lineRule="auto"/>
        <w:rPr>
          <w:rFonts w:ascii="Times New Roman" w:eastAsia="Times New Roman" w:hAnsi="Times New Roman" w:cs="Times New Roman"/>
          <w:sz w:val="24"/>
          <w:szCs w:val="24"/>
          <w:lang w:eastAsia="ru-RU"/>
        </w:rPr>
      </w:pPr>
      <w:r w:rsidRPr="00AA5324">
        <w:rPr>
          <w:rFonts w:ascii="Times New Roman" w:eastAsia="Times New Roman" w:hAnsi="Times New Roman" w:cs="Times New Roman"/>
          <w:sz w:val="24"/>
          <w:szCs w:val="24"/>
          <w:lang w:eastAsia="ru-RU"/>
        </w:rPr>
        <w:t>установил:</w:t>
      </w:r>
    </w:p>
    <w:p w14:paraId="2725D1F3" w14:textId="5A912F89" w:rsidR="00AA5324" w:rsidRPr="00AA5324" w:rsidRDefault="00AA5324" w:rsidP="00AA5324">
      <w:pPr>
        <w:spacing w:after="100" w:afterAutospacing="1" w:line="240" w:lineRule="auto"/>
        <w:rPr>
          <w:rFonts w:ascii="Times New Roman" w:eastAsia="Times New Roman" w:hAnsi="Times New Roman" w:cs="Times New Roman"/>
          <w:sz w:val="24"/>
          <w:szCs w:val="24"/>
          <w:lang w:eastAsia="ru-RU"/>
        </w:rPr>
      </w:pPr>
      <w:r w:rsidRPr="00AA5324">
        <w:rPr>
          <w:rFonts w:ascii="Times New Roman" w:eastAsia="Times New Roman" w:hAnsi="Times New Roman" w:cs="Times New Roman"/>
          <w:sz w:val="24"/>
          <w:szCs w:val="24"/>
          <w:lang w:eastAsia="ru-RU"/>
        </w:rPr>
        <w:t>Гайдарбекова осуждена за преступления, совершенные при следующих обстоятельствах.</w:t>
      </w:r>
      <w:r w:rsidRPr="00AA5324">
        <w:rPr>
          <w:rFonts w:ascii="Times New Roman" w:eastAsia="Times New Roman" w:hAnsi="Times New Roman" w:cs="Times New Roman"/>
          <w:sz w:val="24"/>
          <w:szCs w:val="24"/>
          <w:lang w:eastAsia="ru-RU"/>
        </w:rPr>
        <w:br/>
        <w:t xml:space="preserve">В период до августа 2003 г. Гайдарбекова, Сизова и неустановленные лица, действуя в составе организованной группы, с целью приобретения путем обмана права на принадлежащую К. квартиру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расположенную по адресу: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дом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корпус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используя имевшийся у них паспорт на имя К. изготовили поддельный договор купли-продажи этой квартиры от 19 августа 2003 г., указав в нем сторонами сделки К. как продавца квартиры, за которого, по указанию Гайдарбековой, поставило подпись неустановленное лицо, и Сизову как покупателя этой квартиры.</w:t>
      </w:r>
      <w:r w:rsidRPr="00AA5324">
        <w:rPr>
          <w:rFonts w:ascii="Times New Roman" w:eastAsia="Times New Roman" w:hAnsi="Times New Roman" w:cs="Times New Roman"/>
          <w:sz w:val="24"/>
          <w:szCs w:val="24"/>
          <w:lang w:eastAsia="ru-RU"/>
        </w:rPr>
        <w:br/>
        <w:t xml:space="preserve">20 августа 2003 г. указанный фиктивный договор с использованием паспорта на имя К. </w:t>
      </w:r>
      <w:r w:rsidRPr="00AA5324">
        <w:rPr>
          <w:rFonts w:ascii="Times New Roman" w:eastAsia="Times New Roman" w:hAnsi="Times New Roman" w:cs="Times New Roman"/>
          <w:sz w:val="24"/>
          <w:szCs w:val="24"/>
          <w:lang w:eastAsia="ru-RU"/>
        </w:rPr>
        <w:lastRenderedPageBreak/>
        <w:t>был представлен ими в Управление Федеральной Регистрационной службы и 1 сентября 2003 г. был зарегистрирован в Едином государственном реестре прав на недвижимое имущество и сделок с ним за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В результате Сизова и Гайдарбекова незаконно приобрели право собственности на указанную квартиру стоимостью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причинив К. материальный ущерб в особо крупном размере.</w:t>
      </w:r>
      <w:r w:rsidRPr="00AA5324">
        <w:rPr>
          <w:rFonts w:ascii="Times New Roman" w:eastAsia="Times New Roman" w:hAnsi="Times New Roman" w:cs="Times New Roman"/>
          <w:sz w:val="24"/>
          <w:szCs w:val="24"/>
          <w:lang w:eastAsia="ru-RU"/>
        </w:rPr>
        <w:br/>
        <w:t xml:space="preserve">После этого Гайдарбекова и Сизова вместе с другими неустановленными участниками организованной группы, действуя путем обмана, предложили Т. и М. приобрести эту квартиру, показали ее и договор купли-продажи квартиры, затем предложили Т. и М. обратиться в отделение»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ООО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расположенное по адресу: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где были подготовлены договор купли-продажи указанной квартиры между Сизовой, Т. и М. от 26 сентября 2003 г. за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доверенности от имени Сизовой, Т. и М. на подачу договора для государственной регистрации и договор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краткосрочной аренды индивидуального сейфа на особых условиях от 26 сентября 2003 г. между ОАО АКБ»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Гайдарбековой и Т., предоставлявшего Гайдарбековой право доступа к этой ячейке.</w:t>
      </w:r>
      <w:r w:rsidRPr="00AA5324">
        <w:rPr>
          <w:rFonts w:ascii="Times New Roman" w:eastAsia="Times New Roman" w:hAnsi="Times New Roman" w:cs="Times New Roman"/>
          <w:sz w:val="24"/>
          <w:szCs w:val="24"/>
          <w:lang w:eastAsia="ru-RU"/>
        </w:rPr>
        <w:br/>
        <w:t xml:space="preserve">26 сентября 2003 г. в указанном»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Сизова, действуя согласованно с Гайдарбековой, в соответствии с отведенной ей ролью представилась собственником указанной квартиры, подписала от имени продавца договор купли-продажи квартиры, а Гайдарбекова подписала с Т. вышеуказанный договор аренды индивидуального банковского сейфа, в соответствии с которым Т. положила в банковскую ячейку деньги в сумме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Сизова получила от Т. деньги в сумме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о чем написала расписку.</w:t>
      </w:r>
      <w:r w:rsidRPr="00AA5324">
        <w:rPr>
          <w:rFonts w:ascii="Times New Roman" w:eastAsia="Times New Roman" w:hAnsi="Times New Roman" w:cs="Times New Roman"/>
          <w:sz w:val="24"/>
          <w:szCs w:val="24"/>
          <w:lang w:eastAsia="ru-RU"/>
        </w:rPr>
        <w:br/>
        <w:t xml:space="preserve">Когда договор купли-продажи 2 октября 2003 г. был зарегистрирован в Едином государственном реестре прав на недвижимое имущество и сделок с ним за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Гайдарбекова получила из банковской ячейки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которые присвоила и распорядилась ими.</w:t>
      </w:r>
      <w:r w:rsidRPr="00AA5324">
        <w:rPr>
          <w:rFonts w:ascii="Times New Roman" w:eastAsia="Times New Roman" w:hAnsi="Times New Roman" w:cs="Times New Roman"/>
          <w:sz w:val="24"/>
          <w:szCs w:val="24"/>
          <w:lang w:eastAsia="ru-RU"/>
        </w:rPr>
        <w:br/>
        <w:t>Не позднее декабря 2007 г. неустановленными лицами с целью систематического незаконного приобретения путем обмана прав на недвижимое имущество социально не защищенных граждан было создано преступное сообщество, в состав которого в разное время вошли Гайдарбекова, Адамова, Попова, Зямаева и Змиевская.</w:t>
      </w:r>
      <w:r w:rsidRPr="00AA5324">
        <w:rPr>
          <w:rFonts w:ascii="Times New Roman" w:eastAsia="Times New Roman" w:hAnsi="Times New Roman" w:cs="Times New Roman"/>
          <w:sz w:val="24"/>
          <w:szCs w:val="24"/>
          <w:lang w:eastAsia="ru-RU"/>
        </w:rPr>
        <w:br/>
        <w:t xml:space="preserve">Будучи осведомленными о планах и задачах преступного сообщества, каждый из них действовал согласно отведенной роли, при этом Гайдарбекова занималась сбором информации о собственниках квартир из числа социально не защищенных жителей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привлекала за денежное вознаграждение иных лиц для целей преступного сообщества, вместе с иными лицами участвовала в планировании этой деятельности по каждой квартире, заключении фиктивных договоров, сдаче их в органы государственной регистрации прав на недвижимое имущество, контролировала финансовую часть этих сделок, распределяла денежные средства, необходимые для обеспечения преступной деятельности преступного сообщества.</w:t>
      </w:r>
      <w:r w:rsidRPr="00AA5324">
        <w:rPr>
          <w:rFonts w:ascii="Times New Roman" w:eastAsia="Times New Roman" w:hAnsi="Times New Roman" w:cs="Times New Roman"/>
          <w:sz w:val="24"/>
          <w:szCs w:val="24"/>
          <w:lang w:eastAsia="ru-RU"/>
        </w:rPr>
        <w:br/>
        <w:t>Адамова выполняла посреднические услуги, за денежное вознаграждение привлекала иных лиц для целей преступного сообщества, участвовала в сборе, подготовке и сдаче фиктивных документов на регистрацию для оформления права собственности.</w:t>
      </w:r>
      <w:r w:rsidRPr="00AA5324">
        <w:rPr>
          <w:rFonts w:ascii="Times New Roman" w:eastAsia="Times New Roman" w:hAnsi="Times New Roman" w:cs="Times New Roman"/>
          <w:sz w:val="24"/>
          <w:szCs w:val="24"/>
          <w:lang w:eastAsia="ru-RU"/>
        </w:rPr>
        <w:br/>
        <w:t>Змиевская и неустановленные участники преступного сообщества изготавливали поддельные выписки из домовых книг на квартиры, доверенности от имени потерпевших на право распоряжения квартирами и на право подачи документов для государственной регистрации, договоры купли-продажи квартир и дарения, которые являлись основанием для перехода права собственности на квартиры, а также иные документы, необходимые для регистрации перехода права собственности на квартиры, также подыскивала лиц, которые за денежное вознаграждение по поддельным документам должны были оформлять права собственности на квартиры и регистрировать их в отделениях УФРС по г. Москве.</w:t>
      </w:r>
      <w:r w:rsidRPr="00AA5324">
        <w:rPr>
          <w:rFonts w:ascii="Times New Roman" w:eastAsia="Times New Roman" w:hAnsi="Times New Roman" w:cs="Times New Roman"/>
          <w:sz w:val="24"/>
          <w:szCs w:val="24"/>
          <w:lang w:eastAsia="ru-RU"/>
        </w:rPr>
        <w:br/>
        <w:t xml:space="preserve">Зямаева по поддельному паспорту, вводя в заблуждение работников УФРС по г. Москве, представляясь Т. и предъявляя паспорт на имя Т., сдавала для государственной регистрации комплекты документов по сделкам с квартирами, тем самым вводила в заблуждение относительно своей личности сотрудников указанных организаций, </w:t>
      </w:r>
      <w:r w:rsidRPr="00AA5324">
        <w:rPr>
          <w:rFonts w:ascii="Times New Roman" w:eastAsia="Times New Roman" w:hAnsi="Times New Roman" w:cs="Times New Roman"/>
          <w:sz w:val="24"/>
          <w:szCs w:val="24"/>
          <w:lang w:eastAsia="ru-RU"/>
        </w:rPr>
        <w:lastRenderedPageBreak/>
        <w:t>получала в указанных организациях по поддельному паспорту документы, необходимые для регистрации сделок с квартирами, подписывала согласно поддельным доверенностям договор купли-продажи квартиры, действуя по поддельной доверенности от имени потерпевшего и вводила в заблуждение покупателей квартиры относительно своего участия в сделке, писала расписки о получении денежных средств за квартиру.</w:t>
      </w:r>
      <w:r w:rsidRPr="00AA5324">
        <w:rPr>
          <w:rFonts w:ascii="Times New Roman" w:eastAsia="Times New Roman" w:hAnsi="Times New Roman" w:cs="Times New Roman"/>
          <w:sz w:val="24"/>
          <w:szCs w:val="24"/>
          <w:lang w:eastAsia="ru-RU"/>
        </w:rPr>
        <w:br/>
        <w:t>Попова, имевшая опыт работы по сделкам с недвижимостью, занималась сбором информации о квартирах, которые возможно было приобрести путем мошенничества, а также об их собственниках, подыскивала лиц, которые за денежное вознаграждение по поддельным документам должны были оформлять права собственности на квартиры и регистрировать их в отделениях УФРС по г. Москве.</w:t>
      </w:r>
      <w:r w:rsidRPr="00AA5324">
        <w:rPr>
          <w:rFonts w:ascii="Times New Roman" w:eastAsia="Times New Roman" w:hAnsi="Times New Roman" w:cs="Times New Roman"/>
          <w:sz w:val="24"/>
          <w:szCs w:val="24"/>
          <w:lang w:eastAsia="ru-RU"/>
        </w:rPr>
        <w:br/>
        <w:t>В указанный период времени Гайдарбекова, Адамова, Попова, Зямаева и Змиевская с привлечением Витковского, Медведева, Роганова, И. путем обмана приобрели право собственности на квартиры на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покушались на приобретение путем обмана права собственности на квартиры по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совершив указанные преступления при следующих обстоятельствах.</w:t>
      </w:r>
      <w:r w:rsidRPr="00AA5324">
        <w:rPr>
          <w:rFonts w:ascii="Times New Roman" w:eastAsia="Times New Roman" w:hAnsi="Times New Roman" w:cs="Times New Roman"/>
          <w:sz w:val="24"/>
          <w:szCs w:val="24"/>
          <w:lang w:eastAsia="ru-RU"/>
        </w:rPr>
        <w:br/>
        <w:t xml:space="preserve">В период с 29 ноября 2006 г. по 17 декабря 2007 г. Гайдарбекова и Адамова, получив информацию от Поповой, работавшей риэлтором, о квартире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расположенной в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ее владельце и паспортных данных Ш.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года рождения, договорились с ней и Змиевской о совместных действиях в составе преступного сообщества по незаконному приобретению права собственности на указанную квартиру стоимостью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рублей.</w:t>
      </w:r>
      <w:r w:rsidRPr="00AA5324">
        <w:rPr>
          <w:rFonts w:ascii="Times New Roman" w:eastAsia="Times New Roman" w:hAnsi="Times New Roman" w:cs="Times New Roman"/>
          <w:sz w:val="24"/>
          <w:szCs w:val="24"/>
          <w:lang w:eastAsia="ru-RU"/>
        </w:rPr>
        <w:br/>
        <w:t xml:space="preserve">Действуя по общему плану участников преступного сообщества, Попова установила Витковского — знакомого Ш., который, осознавая незаконный характер действий, передал Поповой правоустанавливающие документы на квартиру, после чего, по указанию Поповой, используя доверенность, переданную ему Ш. на право управления его квартирой, зарегистрированную нотариусом г. Москвы К. в реестре за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от 27 апреля 2006 г., в период до 22 января 2008 г. получил в отделении УФРС справку о содержании правоустанавливающих документов на квартиру Ш. и передал ее Поповой, а также передал ей паспортные данные своей бывшей жены — С. согласившейся выступить в роли покупателя квартиры Ш.</w:t>
      </w:r>
      <w:r w:rsidRPr="00AA5324">
        <w:rPr>
          <w:rFonts w:ascii="Times New Roman" w:eastAsia="Times New Roman" w:hAnsi="Times New Roman" w:cs="Times New Roman"/>
          <w:sz w:val="24"/>
          <w:szCs w:val="24"/>
          <w:lang w:eastAsia="ru-RU"/>
        </w:rPr>
        <w:br/>
        <w:t xml:space="preserve">В это же время Адамова, действуя согласованно с другими участниками преступного сообщества, предложила Медведеву за денежное вознаграждение выступить представителем Ш. в роли продавца его квартиры, и вместе с неустановленными лицами изготовили поддельную доверенность от Ш. на имя Медведева на право подачи документов на государственную регистрацию на квартиру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в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якобы удостоверенную нотариусом г. Москвы Л. в реестре за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от 24 апреля 2008 г., и договор купли-продажи между Ш. и С., в которых рукописные записи и подпись от имени Ш. выполнило неустановленное лицо.</w:t>
      </w:r>
      <w:r w:rsidRPr="00AA5324">
        <w:rPr>
          <w:rFonts w:ascii="Times New Roman" w:eastAsia="Times New Roman" w:hAnsi="Times New Roman" w:cs="Times New Roman"/>
          <w:sz w:val="24"/>
          <w:szCs w:val="24"/>
          <w:lang w:eastAsia="ru-RU"/>
        </w:rPr>
        <w:br/>
        <w:t>Затем в целях реализации плана незаконного приобретения права на квартиру Ш. Попова и Адамова 12 мая 2008 г. вместе с Медведевым и С. прибыли в УФРС по САО г. Москвы, расположенное на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шоссе, дом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где С. по предложению Поповой, расписалась в поддельном договоре купли-продажи квартиры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корпус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в г. Москве между Ш. и С. в качестве покупателя, оплатила госпошлину в размере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рублей, после чего Медведев вместе со С. не осведомленной о преступных намерениях участников организованной группы, сдал для государственной регистрации переданные ему Поповой и Адамовой поддельные договор купли-продажи квартиры, доверенность от имени Ш. на право подачи документов на государственную регистрацию, якобы удостоверенную нотариусом г. Москвы Л. в реестре за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от 12 мая 2008 года.</w:t>
      </w:r>
      <w:r w:rsidRPr="00AA5324">
        <w:rPr>
          <w:rFonts w:ascii="Times New Roman" w:eastAsia="Times New Roman" w:hAnsi="Times New Roman" w:cs="Times New Roman"/>
          <w:sz w:val="24"/>
          <w:szCs w:val="24"/>
          <w:lang w:eastAsia="ru-RU"/>
        </w:rPr>
        <w:br/>
        <w:t xml:space="preserve">Получив от неустановленного лица информацию о приостановлении государственной регистрации ввиду необходимости предоставления дополнительных документов, в период до 26 июня 2008 г. Адамова, действуя согласованно с остальными участниками преступного сообщества, передала Змиевской анкетные данные Ш. и данные на квартиру </w:t>
      </w:r>
      <w:r w:rsidRPr="00AA5324">
        <w:rPr>
          <w:rFonts w:ascii="Times New Roman" w:eastAsia="Times New Roman" w:hAnsi="Times New Roman" w:cs="Times New Roman"/>
          <w:sz w:val="24"/>
          <w:szCs w:val="24"/>
          <w:lang w:eastAsia="ru-RU"/>
        </w:rPr>
        <w:lastRenderedPageBreak/>
        <w:t xml:space="preserve">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корпус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после чего Змиевская изготовила поддельную выписку из домовой книги на эту квартиру, которую передала Адамовой, а та, в свою очередь, Медведеву, который 26 июня 2008 г., используя поддельную доверенность от имени Ш., введя в заблуждение сотрудников УФРС по САО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передал им для возобновления государственной регистрации договора купли-продажи квартиры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между Ш. и С. от 28 апреля 2008 года.</w:t>
      </w:r>
      <w:r w:rsidRPr="00AA5324">
        <w:rPr>
          <w:rFonts w:ascii="Times New Roman" w:eastAsia="Times New Roman" w:hAnsi="Times New Roman" w:cs="Times New Roman"/>
          <w:sz w:val="24"/>
          <w:szCs w:val="24"/>
          <w:lang w:eastAsia="ru-RU"/>
        </w:rPr>
        <w:br/>
        <w:t xml:space="preserve">Однако довести до конца преступный умысел, направленный на незаконное приобретение права на квартиру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Гайдарбекова, Адамова, Змиевская, Попова, Медведев, Витковский не смогли по не зависящим от них обстоятельствам, т.к. в УФРС по САО г. Москвы поступило заявление Ш. об отказе в государственной регистрации вышеуказанного договора купли-продажи, который он не подписывал и полномочий на его подпись никому не давал.</w:t>
      </w:r>
      <w:r w:rsidRPr="00AA5324">
        <w:rPr>
          <w:rFonts w:ascii="Times New Roman" w:eastAsia="Times New Roman" w:hAnsi="Times New Roman" w:cs="Times New Roman"/>
          <w:sz w:val="24"/>
          <w:szCs w:val="24"/>
          <w:lang w:eastAsia="ru-RU"/>
        </w:rPr>
        <w:br/>
        <w:t xml:space="preserve">В период с 17 марта 2005 г. до 28 мая 2008 г. Гайдарбекова, получив от Поповой информацию о квартире по ул.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стоимостью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принадлежащей А. сообщила об этом Адамовой и Змиевской, договорилась с ними о совместных действиях по незаконному приобретению путем обмана права собственности на указанную квартиру.</w:t>
      </w:r>
      <w:r w:rsidRPr="00AA5324">
        <w:rPr>
          <w:rFonts w:ascii="Times New Roman" w:eastAsia="Times New Roman" w:hAnsi="Times New Roman" w:cs="Times New Roman"/>
          <w:sz w:val="24"/>
          <w:szCs w:val="24"/>
          <w:lang w:eastAsia="ru-RU"/>
        </w:rPr>
        <w:br/>
        <w:t>Действуя согласно общему плану и распределенным ролям, Попова привлекла для участия в фиктивной сделке за денежное вознаграждение Р. действия которого не охватывались умыслом на участие в преступном сообществе, а Гайдарбекова в период до 24 июля 2008 г., находясь в помещении ООО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по адресу: ул.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в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изготовила поддельную доверенность от имени А. на имя не осведомленного об их преступных намерениях Д. на право подачи документов на государственную регистрацию этой квартиры, якобы удостоверенную нотариусом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Л. в реестре за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от 21 июля 2008 г., в которой от имени А. рукописные записи и подпись выполнил неустановленный соучастник, и договор купли-продажи между А. и Р., в котором рукописные записи и подпись от имени А. выполнила на принтере. Одновременно с этим в период до 9 июля 2008 г. Роганов, по указанию Гайдарбековой и Поповой, совместно с не осведомленной о действиях соучастников своей женой В. согласно отведенной ему Гайдарбековой и Адамовой роли для придания сделке легального вида оформил у нотариуса г. Москвы С. согласие его жены на сделку, которое передал Поповой 24 июля 2008 г., Гайдарбекова, Роганов, Попова и Д. прибыли в УФРС по САО г. Москвы по адресу: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где Роганов расписался в изготовленном заранее Гайдарбековой поддельном договоре купли-продажи квартиры по адресу: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кв.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между А. и ним, оплатил госпошлину в размере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рублей, после чего вместе с Д. обманным путем сдал на регистрацию в УФРС по САО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поддельные договор купли-продажи квартиры, доверенность от имени А. на имя Давыдова на право подачи документов на государственную регистрацию, якобы удостоверенную нотариусом г. Москвы Л. в реестре за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от 21 июля 2008 года. Гайдарбекова совместно с Адамовой, получив в период до 22 августа 2008 г. информацию о приостановлении государственной регистрации в связи с необходимостью предоставления дополнительных документов, обратились к Змиевской для получения в ТБТИ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кадастрового плана помещения, копии экспликации к поэтажному плану и графической части плана объекта для кадастрового паспорта квартиры по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и изготовления поддельной выписки из домовой книги по указанному адресу.</w:t>
      </w:r>
      <w:r w:rsidRPr="00AA5324">
        <w:rPr>
          <w:rFonts w:ascii="Times New Roman" w:eastAsia="Times New Roman" w:hAnsi="Times New Roman" w:cs="Times New Roman"/>
          <w:sz w:val="24"/>
          <w:szCs w:val="24"/>
          <w:lang w:eastAsia="ru-RU"/>
        </w:rPr>
        <w:br/>
        <w:t xml:space="preserve">Змиевская, действуя согласно отведенной ей роли в преступном сообществе, в период до 12 августа 2008 г. изготовила поддельную выписку из домовой книги на квартиру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от 7 августа 2008 г. и поддельную копию паспорта А. которую передала неустановленным соучастникам преступного сообщества для получения в ТБТИ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кадастрового плана помещения, копии экспликации к поэтажному плану и графической части плана объекта для кадастрового паспорта этой квартиры. Получив указанные документы, Змиевская передала их Адамовой, которая вместе с Гайдарбековой передала документы Д. и тот, по указанию Гайдарбековой, 1 сентября 2008 г. передал их в УФРС по САО г. Москвы, где 2 сентября 2008 г. поддельный договор купли-продажи квартиры по адресу: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между А. и Рогановым был зарегистрирован, и 3 сентября 2008 года. Документы, по указанию </w:t>
      </w:r>
      <w:r w:rsidRPr="00AA5324">
        <w:rPr>
          <w:rFonts w:ascii="Times New Roman" w:eastAsia="Times New Roman" w:hAnsi="Times New Roman" w:cs="Times New Roman"/>
          <w:sz w:val="24"/>
          <w:szCs w:val="24"/>
          <w:lang w:eastAsia="ru-RU"/>
        </w:rPr>
        <w:lastRenderedPageBreak/>
        <w:t>Гайдарбековой и Поповой, были получены Рогановым.</w:t>
      </w:r>
      <w:r w:rsidRPr="00AA5324">
        <w:rPr>
          <w:rFonts w:ascii="Times New Roman" w:eastAsia="Times New Roman" w:hAnsi="Times New Roman" w:cs="Times New Roman"/>
          <w:sz w:val="24"/>
          <w:szCs w:val="24"/>
          <w:lang w:eastAsia="ru-RU"/>
        </w:rPr>
        <w:br/>
        <w:t xml:space="preserve">В результате Гайдарбекова, Адамова, Попова, Змиевская, Роганов незаконно приобрели право собственности на квартиру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причинив А. материальный ущерб в особо крупном размере, на сумму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w:t>
      </w:r>
      <w:r w:rsidRPr="00AA5324">
        <w:rPr>
          <w:rFonts w:ascii="Times New Roman" w:eastAsia="Times New Roman" w:hAnsi="Times New Roman" w:cs="Times New Roman"/>
          <w:sz w:val="24"/>
          <w:szCs w:val="24"/>
          <w:lang w:eastAsia="ru-RU"/>
        </w:rPr>
        <w:br/>
        <w:t xml:space="preserve">В период с 20 февраля 2007 г. до 7 марта 2008 г. Гайдарбекова, Адамова, Зямаева и Змиевская, действуя в составе преступного сообщества с неустановленными лицами, располагая информацией о квартире по адресу: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хозяин которой У. в соответствии с постановлением мирового судьи судебного участка Басманного района г. Москвы находился на стационарном лечении в психиатрической больнице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района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области, и обладая его паспортными данными, договорились о совместных действиях по приобретению путем обмана права собственности на эту квартиру. Действуя согласно общему плану и отведенной роли, Змиевская, по предложению Адамовой и Гайдарбековой, в период до 13 февраля 2009 г. изготовила поддельную выписку из домовой книги на квартиру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по ул.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5 в г. Москве от 12 февраля 2009 г., поддельную доверенность от имени У. на имя Т., якобы зарегистрированную нотариусом г. Москвы П. в реестре за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от 12 ноября 2008 г., в которой от имени У. и нотариуса расписалось не установленное следствием лицо, Змиевская поставила оттиск заранее приготовленной печати нотариуса г. Москвы П. Б.В. и поддельную копию паспорта У., которую передала неустановленным соучастникам для получения в ТБТИ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экспликации и поэтажного плана квартиры и для получения в УФРС по г. Москве справки о содержании правоустанавливающих документов на данную квартиру. Получив указанные документы, Змиевская передала их Адамовой и Гайдарбековой. После этого Змиевская для целей преступного сообщества передала Иванцовой, не осведомленной об их преступных намерениях и согласившейся выступить в роли покупателя этой квартиры.</w:t>
      </w:r>
      <w:r w:rsidRPr="00AA5324">
        <w:rPr>
          <w:rFonts w:ascii="Times New Roman" w:eastAsia="Times New Roman" w:hAnsi="Times New Roman" w:cs="Times New Roman"/>
          <w:sz w:val="24"/>
          <w:szCs w:val="24"/>
          <w:lang w:eastAsia="ru-RU"/>
        </w:rPr>
        <w:br/>
        <w:t xml:space="preserve">Используя полученные от Иванцовой анкетные данные, Змиевская изготовила поддельный договор дарения квартиры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между У. и Иванцовой от 15 января 2009 г., который передала Адамовой.</w:t>
      </w:r>
      <w:r w:rsidRPr="00AA5324">
        <w:rPr>
          <w:rFonts w:ascii="Times New Roman" w:eastAsia="Times New Roman" w:hAnsi="Times New Roman" w:cs="Times New Roman"/>
          <w:sz w:val="24"/>
          <w:szCs w:val="24"/>
          <w:lang w:eastAsia="ru-RU"/>
        </w:rPr>
        <w:br/>
        <w:t xml:space="preserve">13 февраля 2009 г. Гайдарбекова совместно с Адамовой, Зямаевой и Иванцовой прибыли в УФРС по ЦАО г. Москвы по адресу: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где Иванцова расписалась в поддельном договоре дарения между ней и У. а Зямаева, оплатив госпошлину в размере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рублей, представляясь Т., предъявив поддельный паспорт, вместе с Иванцовой обманным путем сдали в УФРС по ЦАО г. Москвы поддельные договор дарения квартиры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стоимостью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рубля, поддельную доверенность У. на имя Т. на право подачи документов на государственную регистрацию, якобы удостоверенную нотариусом г. Москвы П. в реестре за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от 12 ноября 2008 г., экспликацию и поэтажный план на квартиру и поддельную выписку из домовой книги от 12 февраля 2009 года.</w:t>
      </w:r>
      <w:r w:rsidRPr="00AA5324">
        <w:rPr>
          <w:rFonts w:ascii="Times New Roman" w:eastAsia="Times New Roman" w:hAnsi="Times New Roman" w:cs="Times New Roman"/>
          <w:sz w:val="24"/>
          <w:szCs w:val="24"/>
          <w:lang w:eastAsia="ru-RU"/>
        </w:rPr>
        <w:br/>
        <w:t>Однако довести до конца преступный умысел, направленный на незаконное приобретение права на квартиру Гайдарбекова, Адамова, Змиевская, Зямаева, Иванцова не смогли по не зависящим от них обстоятельствам, поскольку сотрудниками УФРС по ЦАО г. Москвы была установлена поддельность доверенности У. на имя Т. на право подачи документов на государственную регистрацию.</w:t>
      </w:r>
      <w:r w:rsidRPr="00AA5324">
        <w:rPr>
          <w:rFonts w:ascii="Times New Roman" w:eastAsia="Times New Roman" w:hAnsi="Times New Roman" w:cs="Times New Roman"/>
          <w:sz w:val="24"/>
          <w:szCs w:val="24"/>
          <w:lang w:eastAsia="ru-RU"/>
        </w:rPr>
        <w:br/>
        <w:t xml:space="preserve">В период до 22 января 2009 г. Гайдарбекова и Адамова, действуя в составе преступного сообщества, получив от неустановленного соучастника информацию о квартире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расположенной по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ее владельце С. 1914 года рождения, обладая ее паспортными данными, имея умысел на незаконное приобретение путем обмана права собственности на квартиру, в не установленном следствием месте при не установленных следствием обстоятельствах изготовили поддельное временное удостоверение личности гражданина РФ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якобы выданное Отделением по району Ломоносовский ОУФМС России по г. Москве в ЮЗАО 29 декабря 2008 г., и подыскали лицо, которое по данному удостоверению обратилось в нотариальную контору нотариуса г. Москвы Б. где, предъявляя вышеуказанное поддельное удостоверение на имя С. и представляясь С., оформило доверенность от имени последней на право сбора и подачи документов </w:t>
      </w:r>
      <w:r w:rsidRPr="00AA5324">
        <w:rPr>
          <w:rFonts w:ascii="Times New Roman" w:eastAsia="Times New Roman" w:hAnsi="Times New Roman" w:cs="Times New Roman"/>
          <w:sz w:val="24"/>
          <w:szCs w:val="24"/>
          <w:lang w:eastAsia="ru-RU"/>
        </w:rPr>
        <w:lastRenderedPageBreak/>
        <w:t>на государственную регистрацию на имя Т., зарегистрированную в реестре за N 1-418 от 22 января 2009 г., и передало ее Гайдарбековой и Адамовой.</w:t>
      </w:r>
      <w:r w:rsidRPr="00AA5324">
        <w:rPr>
          <w:rFonts w:ascii="Times New Roman" w:eastAsia="Times New Roman" w:hAnsi="Times New Roman" w:cs="Times New Roman"/>
          <w:sz w:val="24"/>
          <w:szCs w:val="24"/>
          <w:lang w:eastAsia="ru-RU"/>
        </w:rPr>
        <w:br/>
        <w:t xml:space="preserve">Продолжая свои преступные действия, Гайдарбекова совместно с Адамовой в неустановленное время и при неустановленных обстоятельствах изготовили поддельную доверенность от имени С. на право сбора документов для государственной регистрации и подачи документов на государственную регистрацию на имя Т., якобы удостоверенную нотариусом г. Москвы Б. в реестре за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от 22 января 2009 г., внеся в нее паспортные данные С., где от имени последней расписался неустановленный соучастник.</w:t>
      </w:r>
      <w:r w:rsidRPr="00AA5324">
        <w:rPr>
          <w:rFonts w:ascii="Times New Roman" w:eastAsia="Times New Roman" w:hAnsi="Times New Roman" w:cs="Times New Roman"/>
          <w:sz w:val="24"/>
          <w:szCs w:val="24"/>
          <w:lang w:eastAsia="ru-RU"/>
        </w:rPr>
        <w:br/>
        <w:t xml:space="preserve">22 января 2009 г. Зямаева, действуя в составе преступного сообщества, представляя поддельный паспорт на имя Т., поддельную доверенность от имени С. и представляясь Т. обратилась в службу «одного окна» ДЖП и ЖФ г. Москвы, расположенную по ул.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в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где, введя в заблуждение сотрудников данной организации, составила заявление о выдаче дубликата договора передачи на квартиру С. в связи с утратой подлинника, на основании чего в период до 10 марта 2009 г. получила вышеуказанный дубликат договора передачи, который передала Адамовой.</w:t>
      </w:r>
      <w:r w:rsidRPr="00AA5324">
        <w:rPr>
          <w:rFonts w:ascii="Times New Roman" w:eastAsia="Times New Roman" w:hAnsi="Times New Roman" w:cs="Times New Roman"/>
          <w:sz w:val="24"/>
          <w:szCs w:val="24"/>
          <w:lang w:eastAsia="ru-RU"/>
        </w:rPr>
        <w:br/>
        <w:t xml:space="preserve">В период до 16 апреля 2009 г. Змиевская, действуя согласно отведенной роли в преступном сообществе, по просьбе Адамовой изготовила поддельную выписку из домовой книги на квартиру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от 13 апреля 2009 г., поддельную копию паспорта С. которую передала неустановленным соучастникам для получения в ТБТИ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экспликации и поэтажного плана квартиры. Получив указанные документы, Змиевская передала их Адамовой, которая за денежное вознаграждение предложила Медведеву выступить в роли покупателя квартиры, используя полученные анкетные данные, изготовила поддельный договор купли-продажи квартиры между продавцом С. и покупателем Медведевым от 18 марта 2009 года.</w:t>
      </w:r>
      <w:r w:rsidRPr="00AA5324">
        <w:rPr>
          <w:rFonts w:ascii="Times New Roman" w:eastAsia="Times New Roman" w:hAnsi="Times New Roman" w:cs="Times New Roman"/>
          <w:sz w:val="24"/>
          <w:szCs w:val="24"/>
          <w:lang w:eastAsia="ru-RU"/>
        </w:rPr>
        <w:br/>
        <w:t>16 апреля 2009 г. Гайдарбекова, Адамова, Зямаева и Медведев прибыли в УФРС по САО г. Москвы на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где Медведев расписался в поддельном договоре купли-продажи между С. и им, после чего Зямаева, представляясь Т. и предъявляя паспорт на имя последней, и Медведев, введя в заблуждение сотрудников УФРС по САО г. Москвы, сдали переданные им Адамовой поддельные договор купли-продажи указанной квартиры, доверенность от имени С. на право подачи документов на государственную регистрацию, якобы удостоверенную нотариусом г. Москвы Б. в реестре за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от 28 января 2009 г., экспликацию и поэтажный план на квартиру и поддельную выписку из домовой книги от 13 апреля 2009 года. Однако довести до конца свой преступный умысел Гайдарбекова, Адамова, Змиевская, Зямаева и Медведев не смогли по не зависящим от них обстоятельствам, поскольку сотрудниками УФРС по САО г. Москвы была установлена поддельность доверенности С. на имя Т., в связи с чем государственным регистратором было отказано в государственной регистрации этой сделки.</w:t>
      </w:r>
      <w:r w:rsidRPr="00AA5324">
        <w:rPr>
          <w:rFonts w:ascii="Times New Roman" w:eastAsia="Times New Roman" w:hAnsi="Times New Roman" w:cs="Times New Roman"/>
          <w:sz w:val="24"/>
          <w:szCs w:val="24"/>
          <w:lang w:eastAsia="ru-RU"/>
        </w:rPr>
        <w:br/>
        <w:t xml:space="preserve">В период до 19 января 2009 г. Гайдарбекова и Адамова, действуя в составе преступного сообщества, располагая информацией о квартире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расположенной по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в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ее владельце Е. и ее паспортных данных, договорились с Зямаевой и Змиевской о приобретении путем обмана права собственности на эту квартиру стоимостью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w:t>
      </w:r>
      <w:r w:rsidRPr="00AA5324">
        <w:rPr>
          <w:rFonts w:ascii="Times New Roman" w:eastAsia="Times New Roman" w:hAnsi="Times New Roman" w:cs="Times New Roman"/>
          <w:sz w:val="24"/>
          <w:szCs w:val="24"/>
          <w:lang w:eastAsia="ru-RU"/>
        </w:rPr>
        <w:br/>
        <w:t xml:space="preserve">В период до 26 декабря 2008 г. Гайдарбекова и Адамова, действуя согласно общему плану и отведенным ролям, в неустановленном месте изготовили поддельное временное удостоверение личности гражданина РФ Е.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от имени которой неустановленное лицо, предъявив поддельное удостоверение и представляясь Е., у нотариуса г. Москвы Б. Е.Г. оформило доверенность от имени Е. на право сбора и подачи документов на государственную регистрацию на имя Т., зарегистрированную в реестре за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от 26 декабря 2008 г., которые передало Гайдарбековой и Адамовой.</w:t>
      </w:r>
      <w:r w:rsidRPr="00AA5324">
        <w:rPr>
          <w:rFonts w:ascii="Times New Roman" w:eastAsia="Times New Roman" w:hAnsi="Times New Roman" w:cs="Times New Roman"/>
          <w:sz w:val="24"/>
          <w:szCs w:val="24"/>
          <w:lang w:eastAsia="ru-RU"/>
        </w:rPr>
        <w:br/>
        <w:t xml:space="preserve">В то же время Змиевская, действуя согласно общему плану и отведенной ей роли, в период до 19 января 2009 г. изготовила поддельные доверенность от имени Е. на право сбора документов для государственной регистрации и подачи документов </w:t>
      </w:r>
      <w:r w:rsidRPr="00AA5324">
        <w:rPr>
          <w:rFonts w:ascii="Times New Roman" w:eastAsia="Times New Roman" w:hAnsi="Times New Roman" w:cs="Times New Roman"/>
          <w:sz w:val="24"/>
          <w:szCs w:val="24"/>
          <w:lang w:eastAsia="ru-RU"/>
        </w:rPr>
        <w:lastRenderedPageBreak/>
        <w:t>на государственную регистрацию на имя Т., якобы удостоверенную нотариусом г. Москвы Б. в реестре за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от 26 декабря 2008 г., внеся в нее паспортные данные Е. в которой от имени Е. расписался неустановленный соучастник преступного сообщества, а также поддельное свидетельство о праве на наследство по закону на имя Е., якобы зарегистрированное нотариусом г. Москвы Н. в реестре за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от 28 апреля 2008 г., и поддельную копию паспорта на имя К. в котором указала регистрацию по месту жительства — по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и передала неустановленным соучастникам для получения в ТБТИ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кадастрового паспорта и экспликации квартиры.</w:t>
      </w:r>
      <w:r w:rsidRPr="00AA5324">
        <w:rPr>
          <w:rFonts w:ascii="Times New Roman" w:eastAsia="Times New Roman" w:hAnsi="Times New Roman" w:cs="Times New Roman"/>
          <w:sz w:val="24"/>
          <w:szCs w:val="24"/>
          <w:lang w:eastAsia="ru-RU"/>
        </w:rPr>
        <w:br/>
        <w:t>Получив указанные документы, Змиевская передала их Адамовой и Гайдарбековой 19 января 2009 г., а Зямаева, действуя в составе преступного сообщества и согласно отведенной ей роли, предъявив переданные Адамовой поддельный паспорт на имя Т. и поддельную доверенность от имени Е., представляясь Т., обратилась в отделение УФРС по г. Москве по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и, введя в заблуждение сотрудников данной организации, обратилась с заявлением о выдаче справки о содержании правоустанавливающих документов на квартиру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проспект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на основании чего в период до 4 июня 2009 г. получила вышеуказанную справку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от 21 января 2009 г., которую передала Адамовой.</w:t>
      </w:r>
      <w:r w:rsidRPr="00AA5324">
        <w:rPr>
          <w:rFonts w:ascii="Times New Roman" w:eastAsia="Times New Roman" w:hAnsi="Times New Roman" w:cs="Times New Roman"/>
          <w:sz w:val="24"/>
          <w:szCs w:val="24"/>
          <w:lang w:eastAsia="ru-RU"/>
        </w:rPr>
        <w:br/>
        <w:t xml:space="preserve">В период до 4 июня 2009 г. Гайдарбекова совместно с Адамовой осуществляли показ квартиры по адресу: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и подыскали не осведомленного о действиях соучастников покупателя квартиры Ф. введя его в заблуждение относительно законности сделки. 4 июня 2009 г. Ф. в присутствии нотариуса г. Москвы П. в нотариальной конторе по адресу: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передал Гайдарбековой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рублей в качестве аванса за квартиру. Г. продолжая действовать согласно общему плану, совместно с не осведомленной о действиях соучастников Н. подготовила поддельный договор купли-продажи данной квартиры продавцом Е., от имени которой по поддельной доверенности действовала Т., и покупателем Ф. от 17 июня 2009 года.</w:t>
      </w:r>
      <w:r w:rsidRPr="00AA5324">
        <w:rPr>
          <w:rFonts w:ascii="Times New Roman" w:eastAsia="Times New Roman" w:hAnsi="Times New Roman" w:cs="Times New Roman"/>
          <w:sz w:val="24"/>
          <w:szCs w:val="24"/>
          <w:lang w:eastAsia="ru-RU"/>
        </w:rPr>
        <w:br/>
        <w:t xml:space="preserve">1 июля 2009 г. Гайдарбекова, Адамова и Зямаева у здания УФРС по ЦАО г. Москвы по ул.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встретились с Ф. и З., представляясь Т., действующей по доверенности от имени Е., введя его в заблуждение, подписала с ним от имени продавца заранее подготовленный Гайдарбековой договор купли-продажи квартиры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дом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в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и расписку в получении денег от Ф. за вышеуказанную квартиру в сумме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после чего Гайдарбекова, Адамова, Ф. и Зямаева направились в ЗАО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по адресу: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где Ф. должен был передать Гайдарбековой указанную денежную сумму за квартиру. Однако довести преступление до конца Гайдарбекова, Адамова, Змиевская, Зямаева и неустановленные соучастники не смогли, т.к. Гайдарбекова, Адамова и Зямаева были задержаны сотрудниками милиции.</w:t>
      </w:r>
      <w:r w:rsidRPr="00AA5324">
        <w:rPr>
          <w:rFonts w:ascii="Times New Roman" w:eastAsia="Times New Roman" w:hAnsi="Times New Roman" w:cs="Times New Roman"/>
          <w:sz w:val="24"/>
          <w:szCs w:val="24"/>
          <w:lang w:eastAsia="ru-RU"/>
        </w:rPr>
        <w:br/>
        <w:t>В надзорной жалобе адвокат Тамарова Н. П. просит изменить судебные решения в отношении осужденной Гайдарбековой, смягчить ей наказание, указывая при этом, что Федеральным законом от 7 марта 2011 г. N 26-ФЗ изменена санкция ч. 4 ст. 159 УК РФ, из которой исключен нижний предел наказания в виде лишения свободы. Следовательно, новый уголовный закон смягчает наказание и имеет обратную силу, однако Судебная коллегия по уголовным делам Верховного Суда Российской Федерации не рассмотрела вопрос о смягчении осужденной Гайдарбековой наказания, назначенного по ч. 3 ст. 30, ч. 4 ст. 159 УК РФ и ч. 4 ст. 159 УК РФ, в связи с чем судебные решения в отношении нее не соответствуют требованиям ст. 10 УК РФ, а также правовым позициям Конституционного Суда Российской Федерации, которые были сформулированы в Постановлении от 20 апреля 2006 г. N 4-П.</w:t>
      </w:r>
      <w:r w:rsidRPr="00AA5324">
        <w:rPr>
          <w:rFonts w:ascii="Times New Roman" w:eastAsia="Times New Roman" w:hAnsi="Times New Roman" w:cs="Times New Roman"/>
          <w:sz w:val="24"/>
          <w:szCs w:val="24"/>
          <w:lang w:eastAsia="ru-RU"/>
        </w:rPr>
        <w:br/>
        <w:t>Президиум Верховного Суда Российской Федерации находит надзорную жалобу адвоката Тамаровой Н. П. подлежащей удовлетворению, а судебные решения в отношении осужденной Гайдарбековой — изменению на основании п. 3 ч. 1 ст. 379, ч. 1 ст. 409 УПК РФ.</w:t>
      </w:r>
      <w:r w:rsidRPr="00AA5324">
        <w:rPr>
          <w:rFonts w:ascii="Times New Roman" w:eastAsia="Times New Roman" w:hAnsi="Times New Roman" w:cs="Times New Roman"/>
          <w:sz w:val="24"/>
          <w:szCs w:val="24"/>
          <w:lang w:eastAsia="ru-RU"/>
        </w:rPr>
        <w:br/>
        <w:t xml:space="preserve">Согласно ч. 1 ст. 10 УК РФ,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w:t>
      </w:r>
      <w:r w:rsidRPr="00AA5324">
        <w:rPr>
          <w:rFonts w:ascii="Times New Roman" w:eastAsia="Times New Roman" w:hAnsi="Times New Roman" w:cs="Times New Roman"/>
          <w:sz w:val="24"/>
          <w:szCs w:val="24"/>
          <w:lang w:eastAsia="ru-RU"/>
        </w:rPr>
        <w:lastRenderedPageBreak/>
        <w:t>соответствующие деяния до вступления такого закона в силу, в том числе на лиц, отбывающих наказание или отбывших наказание, но имеющих судимость.</w:t>
      </w:r>
      <w:r w:rsidRPr="00AA5324">
        <w:rPr>
          <w:rFonts w:ascii="Times New Roman" w:eastAsia="Times New Roman" w:hAnsi="Times New Roman" w:cs="Times New Roman"/>
          <w:sz w:val="24"/>
          <w:szCs w:val="24"/>
          <w:lang w:eastAsia="ru-RU"/>
        </w:rPr>
        <w:br/>
        <w:t>Федеральным законом от 7 марта 2011 г. N 26-ФЗ в часть 4 статьи 159 УК РФ внесены изменения, исключен нижний предел наказания в виде лишения свободы.</w:t>
      </w:r>
      <w:r w:rsidRPr="00AA5324">
        <w:rPr>
          <w:rFonts w:ascii="Times New Roman" w:eastAsia="Times New Roman" w:hAnsi="Times New Roman" w:cs="Times New Roman"/>
          <w:sz w:val="24"/>
          <w:szCs w:val="24"/>
          <w:lang w:eastAsia="ru-RU"/>
        </w:rPr>
        <w:br/>
        <w:t>Кассационное рассмотрение уголовного дела в отношении Гайдарбековой состоялось 21 марта 2011 г., то есть после вступления указанного закона в силу, однако внесенные изменения в уголовный закон судом кассационной инстанции не были учтены.</w:t>
      </w:r>
      <w:r w:rsidRPr="00AA5324">
        <w:rPr>
          <w:rFonts w:ascii="Times New Roman" w:eastAsia="Times New Roman" w:hAnsi="Times New Roman" w:cs="Times New Roman"/>
          <w:sz w:val="24"/>
          <w:szCs w:val="24"/>
          <w:lang w:eastAsia="ru-RU"/>
        </w:rPr>
        <w:br/>
        <w:t>Между тем при сохранении верхнего предела наказания в виде лишения свободы новым уголовным законом из санкции ч. 4 ст. 159 УК РФ исключен нижний предел этого вида наказания.</w:t>
      </w:r>
      <w:r w:rsidRPr="00AA5324">
        <w:rPr>
          <w:rFonts w:ascii="Times New Roman" w:eastAsia="Times New Roman" w:hAnsi="Times New Roman" w:cs="Times New Roman"/>
          <w:sz w:val="24"/>
          <w:szCs w:val="24"/>
          <w:lang w:eastAsia="ru-RU"/>
        </w:rPr>
        <w:br/>
        <w:t>Поскольку новый уголовный закон смягчает наказание в виде лишения свободы, а Гайдарбекова осуждена по ч. 4 ст. 159 УК РФ и ч. 3 ст. 30, ч. 4 ст. 159 УК РФ именно к этому виду наказания, данный закон имеет обратную силу и подлежит применению в отношении нее.</w:t>
      </w:r>
      <w:r w:rsidRPr="00AA5324">
        <w:rPr>
          <w:rFonts w:ascii="Times New Roman" w:eastAsia="Times New Roman" w:hAnsi="Times New Roman" w:cs="Times New Roman"/>
          <w:sz w:val="24"/>
          <w:szCs w:val="24"/>
          <w:lang w:eastAsia="ru-RU"/>
        </w:rPr>
        <w:br/>
        <w:t xml:space="preserve">Поэтому с учетом требований ч. 1 ст. 10 УК РФ действия Гайдарбековой, связанные с хищением путем мошенничества квартиры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дом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в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и квартиры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в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подлежат переквалификации в каждом случае с ч. 4 ст. 159 УК РФ (в редакции Федерального закона от 8 декабря 2003 г. N 162-ФЗ) на ч. 4 ст. 159 УК РФ (в редакции Федерального закона от 7 марта 2011 г. N 26-ФЗ), а действия в части покушения на хищение путем мошенничества 4-х квартир (квартиры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в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квартиры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по ул.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в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квартиры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в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квартиры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в г. М.) — переквалификации в каждом случае с ч. 3 ст. 30, ч. 4 ст. 159 УК РФ (в редакции Федерального закона от 8 декабря 2003 г. N 162-ФЗ) на ч. 3 ст. 30, ч. 4 ст. 159 УК РФ (в редакции Федерального закона от 7 марта 2011 г. N 26-ФЗ).</w:t>
      </w:r>
      <w:r w:rsidRPr="00AA5324">
        <w:rPr>
          <w:rFonts w:ascii="Times New Roman" w:eastAsia="Times New Roman" w:hAnsi="Times New Roman" w:cs="Times New Roman"/>
          <w:sz w:val="24"/>
          <w:szCs w:val="24"/>
          <w:lang w:eastAsia="ru-RU"/>
        </w:rPr>
        <w:br/>
        <w:t>Оснований для переквалификации указанных действий осужденной на ст. 159.4 УК РФ (в редакции Федерального закона от 29 ноября 2012 г. N 207-ФЗ) не имеется.</w:t>
      </w:r>
      <w:r w:rsidRPr="00AA5324">
        <w:rPr>
          <w:rFonts w:ascii="Times New Roman" w:eastAsia="Times New Roman" w:hAnsi="Times New Roman" w:cs="Times New Roman"/>
          <w:sz w:val="24"/>
          <w:szCs w:val="24"/>
          <w:lang w:eastAsia="ru-RU"/>
        </w:rPr>
        <w:br/>
        <w:t>Наказание назначается Гайдарбековой в соответствии с требованиями ст. 60, ч. 3 ст. 69 УК РФ.</w:t>
      </w:r>
      <w:r w:rsidRPr="00AA5324">
        <w:rPr>
          <w:rFonts w:ascii="Times New Roman" w:eastAsia="Times New Roman" w:hAnsi="Times New Roman" w:cs="Times New Roman"/>
          <w:sz w:val="24"/>
          <w:szCs w:val="24"/>
          <w:lang w:eastAsia="ru-RU"/>
        </w:rPr>
        <w:br/>
        <w:t>На основании изложенного и руководствуясь ч. ч. 3 — 9 ст. 407, п. 6 ч. 1 ст. 408 УПК РФ, Президиум Верховного Суда Российской Федерации</w:t>
      </w:r>
    </w:p>
    <w:p w14:paraId="70F42739" w14:textId="77777777" w:rsidR="00AA5324" w:rsidRPr="00AA5324" w:rsidRDefault="00AA5324" w:rsidP="00AA5324">
      <w:pPr>
        <w:spacing w:after="100" w:afterAutospacing="1" w:line="240" w:lineRule="auto"/>
        <w:rPr>
          <w:rFonts w:ascii="Times New Roman" w:eastAsia="Times New Roman" w:hAnsi="Times New Roman" w:cs="Times New Roman"/>
          <w:sz w:val="24"/>
          <w:szCs w:val="24"/>
          <w:lang w:eastAsia="ru-RU"/>
        </w:rPr>
      </w:pPr>
      <w:r w:rsidRPr="00AA5324">
        <w:rPr>
          <w:rFonts w:ascii="Times New Roman" w:eastAsia="Times New Roman" w:hAnsi="Times New Roman" w:cs="Times New Roman"/>
          <w:sz w:val="24"/>
          <w:szCs w:val="24"/>
          <w:lang w:eastAsia="ru-RU"/>
        </w:rPr>
        <w:t>постановил:</w:t>
      </w:r>
    </w:p>
    <w:p w14:paraId="6191AEA4" w14:textId="10DA1544" w:rsidR="00AA5324" w:rsidRPr="00AA5324" w:rsidRDefault="00AA5324" w:rsidP="00AA5324">
      <w:pPr>
        <w:spacing w:after="100" w:afterAutospacing="1" w:line="240" w:lineRule="auto"/>
        <w:rPr>
          <w:rFonts w:ascii="Times New Roman" w:eastAsia="Times New Roman" w:hAnsi="Times New Roman" w:cs="Times New Roman"/>
          <w:sz w:val="24"/>
          <w:szCs w:val="24"/>
          <w:lang w:eastAsia="ru-RU"/>
        </w:rPr>
      </w:pPr>
      <w:r w:rsidRPr="00AA5324">
        <w:rPr>
          <w:rFonts w:ascii="Times New Roman" w:eastAsia="Times New Roman" w:hAnsi="Times New Roman" w:cs="Times New Roman"/>
          <w:sz w:val="24"/>
          <w:szCs w:val="24"/>
          <w:lang w:eastAsia="ru-RU"/>
        </w:rPr>
        <w:t>приговор Московского городского суда от 30 сентября 2010 г. и кассационное определение Судебной коллегии по уголовным делам Верховного Суда Российской Федерации от 21 марта 2011 г. в отношении Гайдарбековой А. С. изменить:</w:t>
      </w:r>
      <w:r w:rsidRPr="00AA5324">
        <w:rPr>
          <w:rFonts w:ascii="Times New Roman" w:eastAsia="Times New Roman" w:hAnsi="Times New Roman" w:cs="Times New Roman"/>
          <w:sz w:val="24"/>
          <w:szCs w:val="24"/>
          <w:lang w:eastAsia="ru-RU"/>
        </w:rPr>
        <w:br/>
        <w:t xml:space="preserve">— переквалифицировать действия в отношении квартиры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в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с ч. 4 ст. 159 УК РФ (в редакции Федерального закона от 8 декабря 2003 г. N 162-ФЗ) на ч. 4 ст. 159 УК РФ (в редакции Федерального закона от 7 марта 2011 г. N 26-ФЗ), по которой назначить 6 лет 9 месяцев лишения свободы;</w:t>
      </w:r>
      <w:r w:rsidRPr="00AA5324">
        <w:rPr>
          <w:rFonts w:ascii="Times New Roman" w:eastAsia="Times New Roman" w:hAnsi="Times New Roman" w:cs="Times New Roman"/>
          <w:sz w:val="24"/>
          <w:szCs w:val="24"/>
          <w:lang w:eastAsia="ru-RU"/>
        </w:rPr>
        <w:br/>
        <w:t xml:space="preserve">— переквалифицировать действия в отношении квартиры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в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с ч. 4 ст. 159 УК РФ (в редакции Федерального закона от 8 декабря 2003 г. N 162-ФЗ) на ч. 4 ст. 159 УК РФ (в редакции Федерального закона от 7 марта 2011 г. N 26-ФЗ), по которой назначить 6 лет 9 месяцев лишения свободы;</w:t>
      </w:r>
      <w:r w:rsidRPr="00AA5324">
        <w:rPr>
          <w:rFonts w:ascii="Times New Roman" w:eastAsia="Times New Roman" w:hAnsi="Times New Roman" w:cs="Times New Roman"/>
          <w:sz w:val="24"/>
          <w:szCs w:val="24"/>
          <w:lang w:eastAsia="ru-RU"/>
        </w:rPr>
        <w:br/>
        <w:t>— переквалифицировать действия в отношении квартиры N 42 по ул. Бутлерова, дом 26 корпус 1 в г. Москве, с ч. 3 ст. 30, ч. 4 ст. 159 УК РФ (в редакции Федерального закона от 8 декабря 2003 г. N 162-ФЗ) на ч. 3 ст. 30, ч. 4 ст. 159 УК РФ (в редакции Федерального закона от 7 марта 2011 г. N 26-ФЗ), по которой назначить 5 лет 9 месяцев лишения свободы;</w:t>
      </w:r>
      <w:r w:rsidRPr="00AA5324">
        <w:rPr>
          <w:rFonts w:ascii="Times New Roman" w:eastAsia="Times New Roman" w:hAnsi="Times New Roman" w:cs="Times New Roman"/>
          <w:sz w:val="24"/>
          <w:szCs w:val="24"/>
          <w:lang w:eastAsia="ru-RU"/>
        </w:rPr>
        <w:br/>
        <w:t xml:space="preserve">— переквалифицировать действия в отношении квартиры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в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с ч. 3 ст. 30, ч. 4 ст. 159 УК РФ (в редакции Федерального закона от 8 декабря 2003 г. N 162-ФЗ) на ч. 3 ст. 30, ч. 4 ст. 159 УК РФ (в редакции Федерального закона от 7 марта 2011 г. N 26-ФЗ), </w:t>
      </w:r>
      <w:r w:rsidRPr="00AA5324">
        <w:rPr>
          <w:rFonts w:ascii="Times New Roman" w:eastAsia="Times New Roman" w:hAnsi="Times New Roman" w:cs="Times New Roman"/>
          <w:sz w:val="24"/>
          <w:szCs w:val="24"/>
          <w:lang w:eastAsia="ru-RU"/>
        </w:rPr>
        <w:lastRenderedPageBreak/>
        <w:t>по которой назначить 5 лет 9 месяцев лишения свободы;</w:t>
      </w:r>
      <w:r w:rsidRPr="00AA5324">
        <w:rPr>
          <w:rFonts w:ascii="Times New Roman" w:eastAsia="Times New Roman" w:hAnsi="Times New Roman" w:cs="Times New Roman"/>
          <w:sz w:val="24"/>
          <w:szCs w:val="24"/>
          <w:lang w:eastAsia="ru-RU"/>
        </w:rPr>
        <w:br/>
        <w:t xml:space="preserve">— переквалифицировать действия в отношении квартиры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в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с ч. 3 ст. 30, ч. 4 ст. 159 УК РФ (в редакции Федерального закона от 8 декабря 2003 г. N 162-ФЗ) на ч. 3 ст. 30, ч. 4 ст. 159 УК РФ (в редакции Федерального закона от 7 марта 2011 г. N 26-ФЗ), по которой назначить 5 лет 9 месяцев лишения свободы;</w:t>
      </w:r>
      <w:r w:rsidRPr="00AA5324">
        <w:rPr>
          <w:rFonts w:ascii="Times New Roman" w:eastAsia="Times New Roman" w:hAnsi="Times New Roman" w:cs="Times New Roman"/>
          <w:sz w:val="24"/>
          <w:szCs w:val="24"/>
          <w:lang w:eastAsia="ru-RU"/>
        </w:rPr>
        <w:br/>
        <w:t xml:space="preserve">— переквалифицировать действия в отношении квартиры N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в г. </w:t>
      </w:r>
      <w:r>
        <w:rPr>
          <w:rFonts w:ascii="Times New Roman" w:eastAsia="Times New Roman" w:hAnsi="Times New Roman" w:cs="Times New Roman"/>
          <w:sz w:val="24"/>
          <w:szCs w:val="24"/>
          <w:lang w:eastAsia="ru-RU"/>
        </w:rPr>
        <w:t xml:space="preserve"> </w:t>
      </w:r>
      <w:r w:rsidRPr="00AA5324">
        <w:rPr>
          <w:rFonts w:ascii="Times New Roman" w:eastAsia="Times New Roman" w:hAnsi="Times New Roman" w:cs="Times New Roman"/>
          <w:sz w:val="24"/>
          <w:szCs w:val="24"/>
          <w:lang w:eastAsia="ru-RU"/>
        </w:rPr>
        <w:t xml:space="preserve"> с ч. 3 ст. 30, ч. 4 ст. 159 УК РФ (в редакции Федерал</w:t>
      </w:r>
    </w:p>
    <w:p w14:paraId="2CE5AA03" w14:textId="77777777" w:rsidR="00AA5324" w:rsidRPr="00AA5324" w:rsidRDefault="00AA5324" w:rsidP="00AA5324">
      <w:pPr>
        <w:shd w:val="clear" w:color="auto" w:fill="F8F9FA"/>
        <w:spacing w:after="0" w:line="240" w:lineRule="auto"/>
        <w:rPr>
          <w:rFonts w:ascii="Futura" w:eastAsia="Times New Roman" w:hAnsi="Futura" w:cs="Futura"/>
          <w:color w:val="212529"/>
          <w:sz w:val="24"/>
          <w:szCs w:val="24"/>
          <w:lang w:eastAsia="ru-RU"/>
        </w:rPr>
      </w:pPr>
    </w:p>
    <w:p w14:paraId="470D30DE" w14:textId="6621DDDA" w:rsidR="00326CBC" w:rsidRPr="00AA5324" w:rsidRDefault="00326CBC" w:rsidP="00AA5324"/>
    <w:sectPr w:rsidR="00326CBC" w:rsidRPr="00AA53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E38CA" w14:textId="77777777" w:rsidR="00C51318" w:rsidRDefault="00C51318" w:rsidP="002A3DCB">
      <w:pPr>
        <w:spacing w:after="0" w:line="240" w:lineRule="auto"/>
      </w:pPr>
      <w:r>
        <w:separator/>
      </w:r>
    </w:p>
  </w:endnote>
  <w:endnote w:type="continuationSeparator" w:id="0">
    <w:p w14:paraId="444CEB7C" w14:textId="77777777" w:rsidR="00C51318" w:rsidRDefault="00C51318" w:rsidP="002A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5FC28" w14:textId="77777777" w:rsidR="00C51318" w:rsidRDefault="00C51318" w:rsidP="002A3DCB">
      <w:pPr>
        <w:spacing w:after="0" w:line="240" w:lineRule="auto"/>
      </w:pPr>
      <w:r>
        <w:separator/>
      </w:r>
    </w:p>
  </w:footnote>
  <w:footnote w:type="continuationSeparator" w:id="0">
    <w:p w14:paraId="5FA08138" w14:textId="77777777" w:rsidR="00C51318" w:rsidRDefault="00C51318" w:rsidP="002A3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95CBE"/>
    <w:multiLevelType w:val="multilevel"/>
    <w:tmpl w:val="792C2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FB6CBD"/>
    <w:multiLevelType w:val="hybridMultilevel"/>
    <w:tmpl w:val="9ED24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84590672">
    <w:abstractNumId w:val="0"/>
  </w:num>
  <w:num w:numId="2" w16cid:durableId="1001393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DB"/>
    <w:rsid w:val="00053BF7"/>
    <w:rsid w:val="00072459"/>
    <w:rsid w:val="000C4BFE"/>
    <w:rsid w:val="001B7FF4"/>
    <w:rsid w:val="001C7CDB"/>
    <w:rsid w:val="00255BF9"/>
    <w:rsid w:val="00293F5F"/>
    <w:rsid w:val="002A3DCB"/>
    <w:rsid w:val="00326CBC"/>
    <w:rsid w:val="00447839"/>
    <w:rsid w:val="00490949"/>
    <w:rsid w:val="006431B8"/>
    <w:rsid w:val="00684F1C"/>
    <w:rsid w:val="006938F0"/>
    <w:rsid w:val="006C0AB8"/>
    <w:rsid w:val="007B6760"/>
    <w:rsid w:val="00842595"/>
    <w:rsid w:val="009A4B84"/>
    <w:rsid w:val="00AA5324"/>
    <w:rsid w:val="00AF1B7F"/>
    <w:rsid w:val="00B15020"/>
    <w:rsid w:val="00BE53AB"/>
    <w:rsid w:val="00C51318"/>
    <w:rsid w:val="00C55949"/>
    <w:rsid w:val="00D46926"/>
    <w:rsid w:val="00D753DB"/>
    <w:rsid w:val="00E00E60"/>
    <w:rsid w:val="00EE772D"/>
    <w:rsid w:val="00FB4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9455"/>
  <w15:chartTrackingRefBased/>
  <w15:docId w15:val="{2DBEC2AB-A271-4610-826B-2C1BA2B4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D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DCB"/>
  </w:style>
  <w:style w:type="paragraph" w:styleId="a5">
    <w:name w:val="footer"/>
    <w:basedOn w:val="a"/>
    <w:link w:val="a6"/>
    <w:uiPriority w:val="99"/>
    <w:unhideWhenUsed/>
    <w:rsid w:val="002A3D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DCB"/>
  </w:style>
  <w:style w:type="paragraph" w:styleId="a7">
    <w:name w:val="List Paragraph"/>
    <w:basedOn w:val="a"/>
    <w:uiPriority w:val="34"/>
    <w:qFormat/>
    <w:rsid w:val="00326CBC"/>
    <w:pPr>
      <w:ind w:left="720"/>
      <w:contextualSpacing/>
    </w:pPr>
  </w:style>
  <w:style w:type="paragraph" w:styleId="a8">
    <w:name w:val="Normal (Web)"/>
    <w:basedOn w:val="a"/>
    <w:uiPriority w:val="99"/>
    <w:semiHidden/>
    <w:unhideWhenUsed/>
    <w:rsid w:val="00AA53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6855">
      <w:bodyDiv w:val="1"/>
      <w:marLeft w:val="0"/>
      <w:marRight w:val="0"/>
      <w:marTop w:val="0"/>
      <w:marBottom w:val="0"/>
      <w:divBdr>
        <w:top w:val="none" w:sz="0" w:space="0" w:color="auto"/>
        <w:left w:val="none" w:sz="0" w:space="0" w:color="auto"/>
        <w:bottom w:val="none" w:sz="0" w:space="0" w:color="auto"/>
        <w:right w:val="none" w:sz="0" w:space="0" w:color="auto"/>
      </w:divBdr>
    </w:div>
    <w:div w:id="832721305">
      <w:bodyDiv w:val="1"/>
      <w:marLeft w:val="0"/>
      <w:marRight w:val="0"/>
      <w:marTop w:val="0"/>
      <w:marBottom w:val="0"/>
      <w:divBdr>
        <w:top w:val="none" w:sz="0" w:space="0" w:color="auto"/>
        <w:left w:val="none" w:sz="0" w:space="0" w:color="auto"/>
        <w:bottom w:val="none" w:sz="0" w:space="0" w:color="auto"/>
        <w:right w:val="none" w:sz="0" w:space="0" w:color="auto"/>
      </w:divBdr>
      <w:divsChild>
        <w:div w:id="25178554">
          <w:marLeft w:val="0"/>
          <w:marRight w:val="0"/>
          <w:marTop w:val="0"/>
          <w:marBottom w:val="0"/>
          <w:divBdr>
            <w:top w:val="single" w:sz="12" w:space="0" w:color="E9ECEF"/>
            <w:left w:val="none" w:sz="0" w:space="0" w:color="auto"/>
            <w:bottom w:val="none" w:sz="0" w:space="0" w:color="auto"/>
            <w:right w:val="none" w:sz="0" w:space="0" w:color="auto"/>
          </w:divBdr>
        </w:div>
      </w:divsChild>
    </w:div>
    <w:div w:id="13892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4615</Words>
  <Characters>26306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Соседова Дарья Ивановна</cp:lastModifiedBy>
  <cp:revision>3</cp:revision>
  <dcterms:created xsi:type="dcterms:W3CDTF">2024-02-07T07:58:00Z</dcterms:created>
  <dcterms:modified xsi:type="dcterms:W3CDTF">2024-02-07T08:00:00Z</dcterms:modified>
</cp:coreProperties>
</file>