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281C" w14:textId="25A8AC92" w:rsidR="00C55949" w:rsidRPr="00C55949" w:rsidRDefault="00C55949" w:rsidP="00C55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94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66006E65" w14:textId="77777777" w:rsidR="00C55949" w:rsidRPr="00C55949" w:rsidRDefault="00C55949" w:rsidP="00C55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949">
        <w:rPr>
          <w:rFonts w:ascii="Times New Roman" w:hAnsi="Times New Roman" w:cs="Times New Roman"/>
          <w:b/>
          <w:bCs/>
          <w:sz w:val="24"/>
          <w:szCs w:val="24"/>
        </w:rPr>
        <w:t>купли-продажи нежилого помещения</w:t>
      </w:r>
    </w:p>
    <w:p w14:paraId="72A631DE" w14:textId="072A1193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6CD406E9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город Москва,  двадцать девятого июля две тысячи четырнадцатого года</w:t>
      </w:r>
    </w:p>
    <w:p w14:paraId="1D19FCD3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0904FEF3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Мы, гр. РФ ФИО (полностью), пол мужской, 11.11.1111 года рождения, место рождения: город Москва, паспорт 11 11 11111, выдан ОТДЕЛЕНИЕМ УФМС РОССИИ ПО ГОР. МОСКВЕ ПО РАЙОНУ _____________ 11.11.1111 года, код подразделения 111-111, зарегистрирован по адресу: город Москва, улица __________, дом _, квартира ____, именуемый в дальнейшем «Продавец», с одной стороны, и</w:t>
      </w:r>
    </w:p>
    <w:p w14:paraId="1FB57105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0EBD7DE6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гр. РФ ФИО (полностью), пол мужской, 11.11.1111 года рождения, место рождения: город Москва, паспорт 11 11 11111, выдан ОТДЕЛЕНИЕМ УФМС РОССИИ ПО ГОР. МОСКВЕ ПО РАЙОНУ _____________ 11.11.1111 года, код подразделения 111-111, зарегистрирован по адресу: город Москва, улица __________, дом _, квартира ____, именуемый в дальнейшем «Покупатель», с другой стороны, совместно именуемые в дальнейшем «Стороны», заключили настоящий Договор о нижеследующем:</w:t>
      </w:r>
    </w:p>
    <w:p w14:paraId="1693930F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367D6A43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04624E95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      Продавец обязуется передать в собственность, а Покупатель обязуется принять и оплатить в</w:t>
      </w:r>
    </w:p>
    <w:p w14:paraId="4A6D4D1F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5E34716E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соответствии с условиями Договора нежилое помещение № II, находящееся по адресу: город Москва, ______________, (далее – Нежилое помещение), общей площадью 125,1 (Сто двадцать пять целых одна десятая) квадратных метра, расположенное на первом этаже здания и состоящее из комнат: № 1-3, 5, 5а, 6, 6а, 7, 7а, 7б, 7в, 8.</w:t>
      </w:r>
    </w:p>
    <w:p w14:paraId="1CF07AA1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509D3B05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1.2. Нежилое помещение принадлежит Продавцу на основании Договора купли-продажи недвижимого имущества от 10.10.2007 года, зарегистрированного в Управлении Федеральной регистрационной службы по Москве,  что подтверждается Свидетельством о государственной регистрации права от 13.11.2007 года, серия 77 АЖ 104045, кадастровый номер 191986, о чем в Едином государственном реестре прав на недвижимое имущество и сделок с ним 13.11.2007 года сделана запись регистрации № 77-77-12/024/2007-807.</w:t>
      </w:r>
    </w:p>
    <w:p w14:paraId="3AEE0210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57D1F215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1.3. Продавец гарантирует, что не имеет связанных с владением и пользованием Нежилым помещением задолженностей перед организациями, предоставляющими коммунальные и эксплуатационные услуги и налоговыми органами. Продавец гарантирует, что Нежилое помещение не отчуждено, не заложено, не входит в состав арестованного имущества, не является объектом взыскания кредиторов и службы </w:t>
      </w:r>
      <w:r w:rsidRPr="00C55949">
        <w:rPr>
          <w:rFonts w:ascii="Times New Roman" w:hAnsi="Times New Roman" w:cs="Times New Roman"/>
          <w:sz w:val="24"/>
          <w:szCs w:val="24"/>
        </w:rPr>
        <w:lastRenderedPageBreak/>
        <w:t>судебных приставов, не обременено иными способами и правами третьих лиц (в том числе правами аренды), не является предметом судебных и досудебных споров.</w:t>
      </w:r>
    </w:p>
    <w:p w14:paraId="2C40FA67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53D31509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1.4. По согласованию сторон Продавец продает Покупателю Нежилое помещение за сумму 5 000 000 рублей, (пять миллионов рублей) (далее – Цена Нежилого помещения). Форма и порядок расчетов предусмотрены разделом 2 Договора. Указана цена, установленная соглашением Сторон, является окончательной и изменению в одностороннем порядке не подлежит.</w:t>
      </w:r>
    </w:p>
    <w:p w14:paraId="63DAEF61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611E58C4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2.ФОРМА И ПОРЯДОК РАСЧЕТОВ</w:t>
      </w:r>
    </w:p>
    <w:p w14:paraId="6440530F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12BF49F5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2.1. Денежная сумма, составляющая Цену Нежилого помещения оплачивается Покупателем в течение 1 (Одного) банковского дня, исчисляемого с даты получения Свидетельства о государственной регистрации права собственности на вышеуказанное помещение на имя Покупателя.</w:t>
      </w:r>
    </w:p>
    <w:p w14:paraId="4F84F7DF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3B2604DF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2.2. Стороны пришли к соглашению, что по настоящему Договору залог в силу закона не наступает.</w:t>
      </w:r>
    </w:p>
    <w:p w14:paraId="3C95B734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56A217B6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3. ВОЗНИКНОВЕНИЕ ПРАВА СОБСТВЕННОСТИ</w:t>
      </w:r>
    </w:p>
    <w:p w14:paraId="23748872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48A34366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3.1. Договор считается заключенным с момента подписания Договора обеими Сторонами. Право собственности на Нежилое помещение возникает у Покупателя с момента государственной регистрации перехода права собственности от Продавца к Покупателю в Главном управлении Федеральной регистрационной службы по Москве.</w:t>
      </w:r>
    </w:p>
    <w:p w14:paraId="3A5D6C8F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2D1A6EE2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3.2. Риск случайной гибели или порчи Нежилого помещения переходит от Продавца к Покупателю после подписания сторонами Передаточного акта.</w:t>
      </w:r>
    </w:p>
    <w:p w14:paraId="6A1CB222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69EAC0FA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4. ПРАВА И ОБЯЗАНОСТИ СТОРОН</w:t>
      </w:r>
    </w:p>
    <w:p w14:paraId="6DFA35F9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32F574AA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4.1. Продавец обязан:</w:t>
      </w:r>
    </w:p>
    <w:p w14:paraId="0D89641E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6AD29BE0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4.1.1. Совместно с Покупателем предоставить в Управление Федеральной регистрационной службы по Москве все необходимые от Продавца документы для государственной регистрации перехода права собственности от Продавца к Покупателю в течение 3 (Трех) рабочих дней с момента подписания Договора, включая дату подписания Договора.</w:t>
      </w:r>
    </w:p>
    <w:p w14:paraId="2CB2DD6F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64E5A4F1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Продавец несет ответственность за достоверность и юридическую силу таких документов.</w:t>
      </w:r>
    </w:p>
    <w:p w14:paraId="58F5A58A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62DC7FDD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4.1.2. Передать Нежилое помещение Покупателю по Передаточному акту в семидневный срок, с момента государственной регистрации перехода права собственности на имя Покупателя, включая передачу ключей от Нежилого помещения и необходимых для использования Нежилого помещения документов. Помещение передается свободное от каких-либо задолженностей по коммунальным и эксплуатационным платежам, налогам и сборам, свободное от обременения ипотекой, арендой, иными правами и требованиями третьих лиц связанных с владением, пользованием и распоряжением Нежилым помещением;</w:t>
      </w:r>
    </w:p>
    <w:p w14:paraId="40222E3B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7A546B51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4.2. Покупатель обязан:</w:t>
      </w:r>
    </w:p>
    <w:p w14:paraId="13A5F31F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606CA6EE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4.2.1. Оплатить Нежилое помещение в соответствии с условиями Договора.</w:t>
      </w:r>
    </w:p>
    <w:p w14:paraId="434CDAEB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767736C5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4.2.2. Оплатить государственную регистрацию перехода права собственности на Нежилое помещение, в размере, предусмотренном действующим законодательством.</w:t>
      </w:r>
    </w:p>
    <w:p w14:paraId="567D15C2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17B8866D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4.2.3. Совместно с Продавцом, предоставить в Управление Федеральной регистрационной службы по городу Москве все необходимые от Покупателя документы для регистрации перехода права собственности от Продавца к Покупателю в течение 3 (Трех) рабочих дней с момента подписания Договора, включая дату подписания Договора.</w:t>
      </w:r>
    </w:p>
    <w:p w14:paraId="1D09BA00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19314088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Покупатель несет ответственность за достоверность и юридическую силу таких документов.</w:t>
      </w:r>
    </w:p>
    <w:p w14:paraId="11857388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47ADDEE1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4.2.4. Принять Нежилое помещение и подписать Передаточный акт в семидневный срок, с даты получения Свидетельства о государственной регистрации права собственности на вышеуказанное помещение на имя Покупателя.</w:t>
      </w:r>
    </w:p>
    <w:p w14:paraId="744C3999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2B4A96F2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5. СПОРЫ И ОТВЕТСТВЕННОСТЬ</w:t>
      </w:r>
    </w:p>
    <w:p w14:paraId="678D9F33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3F2146D6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5.1. Стороны несут ответственность в соответствии с действующим законодательством РФ.</w:t>
      </w:r>
    </w:p>
    <w:p w14:paraId="7AA75B60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016977B3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lastRenderedPageBreak/>
        <w:t xml:space="preserve">     5.2. Споры, вытекающие из Договора, стороны будут стремится разрешить путем переговоров. В случае не достижения согласия по указанным спорам, они подлежат рассмотрению в соответствии с действующим законодательством РФ.</w:t>
      </w:r>
    </w:p>
    <w:p w14:paraId="4621D163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1A6AA81F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 5.3. В случае уклонения одной из Сторон от подписания Акта приема-передачи в соответствии с п.п. 4.1.2. и 4.2.4. Договора, виновная в не подписании Акта приема-передачи Сторона, уплачивает другой Стороне пеню в размере 0.2% от указанной в п. 1.5 суммы за каждый день задержки.</w:t>
      </w:r>
    </w:p>
    <w:p w14:paraId="08C07473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5A400251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6. ПРОЧИЕ И ОСОБЫЕ УСЛОВИЯ</w:t>
      </w:r>
    </w:p>
    <w:p w14:paraId="64A5D383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48B02C9E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6.1. Стороны, подписавшие договор подтверждают, что не лишены дееспособности, не страдают заболеваниями, препятствующими осознать суть договора, а также отсутствуют обстоятельства, вынуждающие заключить данный договора на крайне не выгодных для себя условиях.</w:t>
      </w:r>
    </w:p>
    <w:p w14:paraId="29AC960C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5D050C5F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6.2. Покупатель удовлетворен качественным состоянием данного объекта недвижимости путем его внутреннего осмотра, произведенного им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14:paraId="25B87354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302D16B0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6.3. Продаваемый Объект оборудован телефонными номерами МГТС: 631-6081, 631-6345, 631-6377, Продавец обязуется не препятствовать переоформлению данных номеров на имя нового собственника</w:t>
      </w:r>
    </w:p>
    <w:p w14:paraId="4CCC281E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4F2BD9FE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 6.4. Стороны, руководствуясь ст. 421 (Свобода договора) и 461 (Ответственность Продавца в случае изъятия товара у Покупателя) ГК РФ, пришли к соглашению, что в случае признания судом настоящего договора недействительным или расторжения его, по обстоятельствам, возникшим по вине Продавца, или вследствие предъявления претензий третьими лицами к Покупателю, в том числе: вследствие нарушения Продавцом прав третьих лиц, которые суд сочтет подлежащими удовлетворению и изъятия Объекта у Покупателя, Продавец обязуется приобрести Покупателю равнозначное нежилое помещение, в том же районе города Москвы, или предоставить Покупателю денежные средства для самостоятельного приобретения нежилого помещения, исходя из стоимости аналогичного объекта, действующей на рынке недвижимости на момент расторжения настоящего договора, а также возместить Покупателю все понесенные убытки и расходы, связанные с приобретением вышеуказанного Объекта. При этом Объект не может быть изъят у Покупателя до полного возмещения убытков.</w:t>
      </w:r>
    </w:p>
    <w:p w14:paraId="6056CFF8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7D75501B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6.5. Содержание ст. ст. 167, 209, 223, 288, 292, 421, 461, 549, 556 ГК РФ сторонам известно, ст. 35 СК РФ соблюдена.</w:t>
      </w:r>
    </w:p>
    <w:p w14:paraId="188F150C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44271CF0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6.5. Договор содержит весь объем соглашений между Сторонами в отношении предмета Договора, отменяет все другие обязательства или предложения, которые могли быть приняты или сделаны сторонами до его заключения.</w:t>
      </w:r>
    </w:p>
    <w:p w14:paraId="2B8E0A24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0327D096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6.6. Договор   составлен в трех экземплярах, имеющих одинаковую юридическую силу, каждый из которых прошит и подписан уполномоченными лицами, — по экземпляру для Продавца, Покупателя и в Управление Федеральной регистрационной службы по городу Москвы.</w:t>
      </w:r>
    </w:p>
    <w:p w14:paraId="2979C53D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3F907839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   6.7. Договор вступает в силу с момента подписания его Сторонами и действует до полного исполнения Сторонами принятых на себя обязательств.</w:t>
      </w:r>
    </w:p>
    <w:p w14:paraId="246102FE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38BC8D69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3489C565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24667BC6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Продавец</w:t>
      </w:r>
    </w:p>
    <w:p w14:paraId="0AA72ABB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4A1F0C91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Покупатель</w:t>
      </w:r>
    </w:p>
    <w:p w14:paraId="2431FF34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2D183047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400EB16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024775ED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АКТ ПРИЕМА ПЕРЕДАЧИ КВАРТИРЫ</w:t>
      </w:r>
    </w:p>
    <w:p w14:paraId="0A83AACA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783BC8DF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город Москва,  двадцать девятого августа две тысячи четырнадцатого года</w:t>
      </w:r>
    </w:p>
    <w:p w14:paraId="2895FA68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1CB42599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Мы, гр. РФ ФИО (полностью), пол мужской, 11.11.1111 года рождения, место рождения: город Москва, паспорт 11 11 11111, выдан ОТДЕЛЕНИЕМ УФМС РОССИИ ПО ГОР. МОСКВЕ ПО РАЙОНУ _____________ 11.11.1111 года, код подразделения 111-111, зарегистрирован по адресу: город Москва, улица __________, дом _, квартира ____, именуемый в дальнейшем «Продавец», с одной стороны, и</w:t>
      </w:r>
    </w:p>
    <w:p w14:paraId="461332CD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6990C29A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 xml:space="preserve">гр. РФ ФИО (полностью), пол мужской, 11.11.1111 года рождения, место рождения: город Москва, паспорт 11 11 11111, выдан ОТДЕЛЕНИЕМ УФМС РОССИИ ПО ГОР. МОСКВЕ ПО РАЙОНУ _____________ 11.11.1111 года, код подразделения 111-111, зарегистрирован по адресу: город Москва, улица __________, дом _, квартира ____, </w:t>
      </w:r>
      <w:r w:rsidRPr="00C55949">
        <w:rPr>
          <w:rFonts w:ascii="Times New Roman" w:hAnsi="Times New Roman" w:cs="Times New Roman"/>
          <w:sz w:val="24"/>
          <w:szCs w:val="24"/>
        </w:rPr>
        <w:lastRenderedPageBreak/>
        <w:t>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14:paraId="71868FDE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524A3680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Продавец  передал, а Покупатель  принял квартиру расположенную по адресу: __________________________________________________________________________,</w:t>
      </w:r>
    </w:p>
    <w:p w14:paraId="0419BA46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6A0BC6E0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Продавец передал, а Покупатель принял указанную квартиру надлежащего качества (ст.ст. 475, 557 ГК РФ), ключи от квартиры, а также документы, подтверждающие отсутствие задолженности по коммунальным платежам.</w:t>
      </w:r>
    </w:p>
    <w:p w14:paraId="60D96919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0FA1C93D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Деньги  за  проданную  квартиру  Продавец  от  Покупателя  получил  полностью  в  сумме _________                             (                                                                                                                ).</w:t>
      </w:r>
    </w:p>
    <w:p w14:paraId="4CB1E4E1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5FA65CA9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Материальных претензий друг к другу мы не имеем, договор нами подписан добровольно, стоимость квартиры согласована.</w:t>
      </w:r>
    </w:p>
    <w:p w14:paraId="0C3D9FD5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33295917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544B8F5C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71C7AB9D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Продавец</w:t>
      </w:r>
    </w:p>
    <w:p w14:paraId="140F9528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</w:p>
    <w:p w14:paraId="34D9E165" w14:textId="77777777" w:rsidR="00C55949" w:rsidRPr="00C55949" w:rsidRDefault="00C55949" w:rsidP="00C55949">
      <w:pPr>
        <w:rPr>
          <w:rFonts w:ascii="Times New Roman" w:hAnsi="Times New Roman" w:cs="Times New Roman"/>
          <w:sz w:val="24"/>
          <w:szCs w:val="24"/>
        </w:rPr>
      </w:pPr>
      <w:r w:rsidRPr="00C55949">
        <w:rPr>
          <w:rFonts w:ascii="Times New Roman" w:hAnsi="Times New Roman" w:cs="Times New Roman"/>
          <w:sz w:val="24"/>
          <w:szCs w:val="24"/>
        </w:rPr>
        <w:t>Покупатель</w:t>
      </w:r>
    </w:p>
    <w:p w14:paraId="470D30DE" w14:textId="6621DDDA" w:rsidR="00326CBC" w:rsidRPr="00C55949" w:rsidRDefault="00326CBC" w:rsidP="00C55949"/>
    <w:sectPr w:rsidR="00326CBC" w:rsidRPr="00C5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C733" w14:textId="77777777" w:rsidR="006E6D7D" w:rsidRDefault="006E6D7D" w:rsidP="002A3DCB">
      <w:pPr>
        <w:spacing w:after="0" w:line="240" w:lineRule="auto"/>
      </w:pPr>
      <w:r>
        <w:separator/>
      </w:r>
    </w:p>
  </w:endnote>
  <w:endnote w:type="continuationSeparator" w:id="0">
    <w:p w14:paraId="29630395" w14:textId="77777777" w:rsidR="006E6D7D" w:rsidRDefault="006E6D7D" w:rsidP="002A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1F6E" w14:textId="77777777" w:rsidR="006E6D7D" w:rsidRDefault="006E6D7D" w:rsidP="002A3DCB">
      <w:pPr>
        <w:spacing w:after="0" w:line="240" w:lineRule="auto"/>
      </w:pPr>
      <w:r>
        <w:separator/>
      </w:r>
    </w:p>
  </w:footnote>
  <w:footnote w:type="continuationSeparator" w:id="0">
    <w:p w14:paraId="69747A87" w14:textId="77777777" w:rsidR="006E6D7D" w:rsidRDefault="006E6D7D" w:rsidP="002A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95CBE"/>
    <w:multiLevelType w:val="multilevel"/>
    <w:tmpl w:val="792C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B6CBD"/>
    <w:multiLevelType w:val="hybridMultilevel"/>
    <w:tmpl w:val="9ED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590672">
    <w:abstractNumId w:val="0"/>
  </w:num>
  <w:num w:numId="2" w16cid:durableId="1001393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DB"/>
    <w:rsid w:val="00053BF7"/>
    <w:rsid w:val="00072459"/>
    <w:rsid w:val="000C4BFE"/>
    <w:rsid w:val="001B7FF4"/>
    <w:rsid w:val="001C7CDB"/>
    <w:rsid w:val="00255BF9"/>
    <w:rsid w:val="00293F5F"/>
    <w:rsid w:val="002A3DCB"/>
    <w:rsid w:val="00326CBC"/>
    <w:rsid w:val="00447839"/>
    <w:rsid w:val="00490949"/>
    <w:rsid w:val="00684F1C"/>
    <w:rsid w:val="006938F0"/>
    <w:rsid w:val="006C0AB8"/>
    <w:rsid w:val="006E6D7D"/>
    <w:rsid w:val="007B6760"/>
    <w:rsid w:val="00842595"/>
    <w:rsid w:val="009A4B84"/>
    <w:rsid w:val="00AF1B7F"/>
    <w:rsid w:val="00B15020"/>
    <w:rsid w:val="00BE53AB"/>
    <w:rsid w:val="00C55949"/>
    <w:rsid w:val="00D46926"/>
    <w:rsid w:val="00D753DB"/>
    <w:rsid w:val="00E00E60"/>
    <w:rsid w:val="00EE772D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9455"/>
  <w15:chartTrackingRefBased/>
  <w15:docId w15:val="{2DBEC2AB-A271-4610-826B-2C1BA2B4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DCB"/>
  </w:style>
  <w:style w:type="paragraph" w:styleId="a5">
    <w:name w:val="footer"/>
    <w:basedOn w:val="a"/>
    <w:link w:val="a6"/>
    <w:uiPriority w:val="99"/>
    <w:unhideWhenUsed/>
    <w:rsid w:val="002A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DCB"/>
  </w:style>
  <w:style w:type="paragraph" w:styleId="a7">
    <w:name w:val="List Paragraph"/>
    <w:basedOn w:val="a"/>
    <w:uiPriority w:val="34"/>
    <w:qFormat/>
    <w:rsid w:val="0032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Соседова Дарья Ивановна</cp:lastModifiedBy>
  <cp:revision>3</cp:revision>
  <dcterms:created xsi:type="dcterms:W3CDTF">2024-02-07T07:53:00Z</dcterms:created>
  <dcterms:modified xsi:type="dcterms:W3CDTF">2024-02-07T07:54:00Z</dcterms:modified>
</cp:coreProperties>
</file>